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0C" w:rsidRDefault="0008250C">
      <w:pPr>
        <w:spacing w:after="0" w:line="259" w:lineRule="auto"/>
        <w:ind w:left="-656" w:right="-372" w:firstLine="0"/>
        <w:jc w:val="left"/>
      </w:pPr>
    </w:p>
    <w:p w:rsidR="0009659B" w:rsidRPr="00EA6D41" w:rsidRDefault="0009659B" w:rsidP="0009659B">
      <w:pPr>
        <w:suppressAutoHyphens/>
        <w:autoSpaceDN w:val="0"/>
        <w:spacing w:after="0" w:line="240" w:lineRule="auto"/>
        <w:rPr>
          <w:rFonts w:eastAsia="Lucida Sans Unicode"/>
          <w:kern w:val="3"/>
          <w:sz w:val="20"/>
          <w:szCs w:val="20"/>
        </w:rPr>
      </w:pPr>
    </w:p>
    <w:p w:rsidR="0009659B" w:rsidRDefault="0009659B" w:rsidP="0009659B">
      <w:pPr>
        <w:spacing w:after="0" w:line="259" w:lineRule="auto"/>
        <w:ind w:left="-1090" w:right="-367" w:firstLine="0"/>
        <w:jc w:val="left"/>
      </w:pPr>
    </w:p>
    <w:p w:rsidR="0009659B" w:rsidRDefault="0009659B" w:rsidP="0009659B">
      <w:pPr>
        <w:spacing w:after="0" w:line="259" w:lineRule="auto"/>
        <w:ind w:left="-1090" w:right="-367" w:firstLine="0"/>
        <w:jc w:val="left"/>
      </w:pPr>
    </w:p>
    <w:p w:rsidR="0009659B" w:rsidRDefault="0033462B" w:rsidP="0009659B">
      <w:pPr>
        <w:spacing w:after="0" w:line="259" w:lineRule="auto"/>
        <w:ind w:left="-1090" w:right="-367" w:firstLine="0"/>
        <w:jc w:val="left"/>
      </w:pPr>
      <w:r w:rsidRPr="0033462B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6603" r:id="rId6"/>
        </w:object>
      </w:r>
      <w:bookmarkStart w:id="0" w:name="_GoBack"/>
      <w:bookmarkEnd w:id="0"/>
    </w:p>
    <w:p w:rsidR="0009659B" w:rsidRDefault="0009659B" w:rsidP="0009659B">
      <w:pPr>
        <w:spacing w:after="0" w:line="259" w:lineRule="auto"/>
        <w:ind w:left="-1090" w:right="-367" w:firstLine="0"/>
        <w:jc w:val="left"/>
      </w:pPr>
    </w:p>
    <w:p w:rsidR="0009659B" w:rsidRDefault="0009659B" w:rsidP="0009659B">
      <w:pPr>
        <w:spacing w:after="0" w:line="259" w:lineRule="auto"/>
        <w:ind w:left="-1090" w:right="-367" w:firstLine="0"/>
        <w:jc w:val="left"/>
      </w:pPr>
    </w:p>
    <w:p w:rsidR="003022A2" w:rsidRDefault="003022A2" w:rsidP="00274956">
      <w:pPr>
        <w:spacing w:after="0" w:line="259" w:lineRule="auto"/>
        <w:ind w:left="0" w:right="-367" w:firstLine="0"/>
        <w:jc w:val="left"/>
      </w:pPr>
    </w:p>
    <w:p w:rsidR="006C20EB" w:rsidRDefault="006C20EB" w:rsidP="00274956">
      <w:pPr>
        <w:spacing w:after="0" w:line="259" w:lineRule="auto"/>
        <w:ind w:left="0" w:right="-367" w:firstLine="0"/>
        <w:jc w:val="left"/>
      </w:pPr>
    </w:p>
    <w:p w:rsidR="006C20EB" w:rsidRDefault="006C20EB" w:rsidP="00274956">
      <w:pPr>
        <w:spacing w:after="0" w:line="259" w:lineRule="auto"/>
        <w:ind w:left="0" w:right="-367" w:firstLine="0"/>
        <w:jc w:val="left"/>
      </w:pPr>
    </w:p>
    <w:p w:rsidR="0009659B" w:rsidRDefault="0009659B" w:rsidP="0009659B">
      <w:pPr>
        <w:spacing w:after="0" w:line="259" w:lineRule="auto"/>
        <w:ind w:left="-1090" w:right="-367" w:firstLine="0"/>
        <w:jc w:val="left"/>
      </w:pPr>
    </w:p>
    <w:p w:rsidR="0008250C" w:rsidRDefault="00EE3CC9" w:rsidP="0009659B">
      <w:pPr>
        <w:pStyle w:val="1"/>
        <w:ind w:left="1356" w:right="999" w:hanging="360"/>
      </w:pPr>
      <w:r>
        <w:lastRenderedPageBreak/>
        <w:t xml:space="preserve">Пояснительная записка </w:t>
      </w:r>
    </w:p>
    <w:p w:rsidR="0008250C" w:rsidRDefault="00EE3CC9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08250C" w:rsidRDefault="00EE3CC9" w:rsidP="0009659B">
      <w:pPr>
        <w:spacing w:after="33" w:line="250" w:lineRule="auto"/>
        <w:ind w:left="0" w:firstLine="708"/>
      </w:pPr>
      <w:r>
        <w:t xml:space="preserve">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 w:rsidR="0009659B">
        <w:t xml:space="preserve"> - </w:t>
      </w:r>
      <w:r>
        <w:t>образовательного процесса по виду образовательной деятельности «Природный мир», который входит в состав образовательной области «Познавательное развитие» (раздел: «Ознакомление с миром природы») для детей 2 года обучения (группы обще</w:t>
      </w:r>
      <w:r w:rsidR="0009659B">
        <w:t>развивающей направленности от 3</w:t>
      </w:r>
      <w:r>
        <w:t xml:space="preserve">до </w:t>
      </w:r>
    </w:p>
    <w:p w:rsidR="0008250C" w:rsidRDefault="00EE3CC9" w:rsidP="0009659B">
      <w:pPr>
        <w:ind w:left="-5"/>
      </w:pPr>
      <w:r>
        <w:t xml:space="preserve">4 лет). </w:t>
      </w:r>
    </w:p>
    <w:p w:rsidR="0008250C" w:rsidRDefault="00EE3CC9" w:rsidP="0009659B">
      <w:pPr>
        <w:spacing w:after="0" w:line="250" w:lineRule="auto"/>
        <w:ind w:left="0" w:firstLine="0"/>
      </w:pPr>
      <w:r>
        <w:t xml:space="preserve">           Рабочая программа (далее - Программа) разработана в соответствии с основной образовательной програм</w:t>
      </w:r>
      <w:r w:rsidR="0009659B">
        <w:t>мой   дошкольного образования МБ</w:t>
      </w:r>
      <w:r>
        <w:t>ДОУ «Детский са</w:t>
      </w:r>
      <w:r w:rsidR="0009659B">
        <w:t>д № 24 «Василе</w:t>
      </w:r>
      <w:r>
        <w:t xml:space="preserve">к», в соответствии с </w:t>
      </w:r>
      <w:r w:rsidR="001E21DD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>, Т.С. Комаровой, М.А. Васильевой</w:t>
      </w:r>
      <w:r w:rsidR="0009659B">
        <w:t>. (Москва – Мозаика-Синтез, 2019</w:t>
      </w:r>
      <w:r>
        <w:t xml:space="preserve"> г.). </w:t>
      </w:r>
    </w:p>
    <w:p w:rsidR="0008250C" w:rsidRDefault="00EE3CC9" w:rsidP="0009659B">
      <w:pPr>
        <w:ind w:left="-15" w:firstLine="708"/>
      </w:pPr>
      <w:r>
        <w:t xml:space="preserve">Содержание предлагаемой программы способствует как развитию личности ребенка в целом, так и формированию его экологического сознания, экологического поведения в природе, правильного отношения к ней. Человек не может расти и развиваться, не взаимодействуя с окружающей природной средой. Поэтому начальный этап дошкольного образования в экологическом направлении играет важную роль в процессе становления личности каждого ребенка-дошкольника.  </w:t>
      </w:r>
    </w:p>
    <w:p w:rsidR="0008250C" w:rsidRDefault="00EE3CC9" w:rsidP="0009659B">
      <w:pPr>
        <w:ind w:left="-15" w:firstLine="708"/>
      </w:pPr>
      <w:r>
        <w:t xml:space="preserve">Основная форма реализации данной программы – 15 минут в процессе образовательной деятельности 1 раз в две недели, в совместной деятельности, в режимных моментах. </w:t>
      </w:r>
      <w:r>
        <w:rPr>
          <w:b/>
        </w:rPr>
        <w:t xml:space="preserve">Основные цели и задачи:  </w:t>
      </w:r>
    </w:p>
    <w:p w:rsidR="0008250C" w:rsidRDefault="00EE3CC9">
      <w:pPr>
        <w:ind w:left="-5"/>
      </w:pPr>
      <w:r>
        <w:rPr>
          <w:b/>
        </w:rPr>
        <w:t>Цель:</w:t>
      </w:r>
      <w:r>
        <w:t xml:space="preserve"> способствовать формированию экологического сознания, экологического поведения в природе, правильного отношения к ней. </w:t>
      </w:r>
    </w:p>
    <w:p w:rsidR="0008250C" w:rsidRDefault="00EE3CC9">
      <w:pPr>
        <w:spacing w:after="0" w:line="259" w:lineRule="auto"/>
        <w:ind w:left="-5"/>
        <w:jc w:val="left"/>
      </w:pPr>
      <w:r>
        <w:rPr>
          <w:b/>
        </w:rPr>
        <w:t xml:space="preserve">Задачи: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Знакомить детей с аквариумными рыбками и декоративными птицами (волнистыми попугайчиками, канарейками и др.).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Расширять представления о диких животных (медведь, лиса, белка, еж и др.), о земноводных (на примере лягушки).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Учить наблюдать за птицами, прилетающими на участок (ворона, голубь, синица, воробей, снегирь и др.), подкармливать их зимой.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Расширять представления детей о насекомых (бабочка, майский жук, божья коровка, стрекоза и др.).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Дать представления о свойствах воды (льется, переливается, нагревается, охлаждается), песка (сухой— рассыпается, влажный— лепится), снега (холодный, белый, от тепла — тает).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Учить отражать полученные впечатления в речи и продуктивных видах деятельности.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Формировать умение понимать простейшие взаимосвязи в природе (чтобы растение росло, нужно его поливать и т. п.). </w:t>
      </w:r>
    </w:p>
    <w:p w:rsidR="0008250C" w:rsidRDefault="00EE3CC9">
      <w:pPr>
        <w:numPr>
          <w:ilvl w:val="0"/>
          <w:numId w:val="1"/>
        </w:numPr>
        <w:ind w:hanging="360"/>
      </w:pPr>
      <w:r>
        <w:t xml:space="preserve">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08250C" w:rsidRDefault="00EE3CC9">
      <w:pPr>
        <w:spacing w:after="0" w:line="259" w:lineRule="auto"/>
        <w:ind w:left="1075" w:firstLine="0"/>
        <w:jc w:val="left"/>
      </w:pPr>
      <w:r>
        <w:t xml:space="preserve"> </w:t>
      </w:r>
    </w:p>
    <w:p w:rsidR="0008250C" w:rsidRDefault="00EE3CC9">
      <w:pPr>
        <w:spacing w:after="0" w:line="259" w:lineRule="auto"/>
        <w:ind w:left="1075" w:firstLine="0"/>
        <w:jc w:val="left"/>
      </w:pPr>
      <w:r>
        <w:t xml:space="preserve"> </w:t>
      </w:r>
    </w:p>
    <w:p w:rsidR="0008250C" w:rsidRDefault="00EE3CC9">
      <w:pPr>
        <w:spacing w:after="0" w:line="259" w:lineRule="auto"/>
        <w:ind w:left="1075" w:firstLine="0"/>
        <w:jc w:val="left"/>
      </w:pPr>
      <w:r>
        <w:lastRenderedPageBreak/>
        <w:t xml:space="preserve"> </w:t>
      </w:r>
    </w:p>
    <w:p w:rsidR="0008250C" w:rsidRDefault="00EE3CC9">
      <w:pPr>
        <w:spacing w:after="0" w:line="284" w:lineRule="auto"/>
        <w:ind w:left="0" w:right="6607" w:firstLine="0"/>
        <w:jc w:val="left"/>
      </w:pPr>
      <w:r>
        <w:rPr>
          <w:i/>
        </w:rPr>
        <w:t xml:space="preserve">Сезонные наблюдения </w:t>
      </w:r>
      <w:r>
        <w:rPr>
          <w:b/>
        </w:rPr>
        <w:t xml:space="preserve">Осень.  </w:t>
      </w:r>
    </w:p>
    <w:p w:rsidR="0008250C" w:rsidRDefault="00EE3CC9">
      <w:pPr>
        <w:ind w:left="-5"/>
      </w:pPr>
      <w:r>
        <w:t xml:space="preserve"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:rsidR="0008250C" w:rsidRDefault="00EE3CC9">
      <w:pPr>
        <w:ind w:left="-5"/>
      </w:pPr>
      <w:r>
        <w:t xml:space="preserve">Расширять представления о том, что осенью собирают урожай овощей и фруктов.  </w:t>
      </w:r>
    </w:p>
    <w:p w:rsidR="0008250C" w:rsidRDefault="00EE3CC9">
      <w:pPr>
        <w:ind w:left="-5"/>
      </w:pPr>
      <w:r>
        <w:t xml:space="preserve">Учить различать по внешнему виду, вкусу, форме наиболее распространенные овощи и фрукты и называть их. </w:t>
      </w:r>
    </w:p>
    <w:p w:rsidR="0008250C" w:rsidRDefault="00EE3CC9">
      <w:pPr>
        <w:spacing w:after="0" w:line="259" w:lineRule="auto"/>
        <w:ind w:left="-5"/>
        <w:jc w:val="left"/>
      </w:pPr>
      <w:r>
        <w:rPr>
          <w:b/>
        </w:rPr>
        <w:t xml:space="preserve">Зима.  </w:t>
      </w:r>
    </w:p>
    <w:p w:rsidR="0008250C" w:rsidRDefault="00EE3CC9">
      <w:pPr>
        <w:ind w:left="-5"/>
      </w:pPr>
      <w:r>
        <w:t xml:space="preserve">Расширять представления о характерных особенностях зимней природы (холодно, идет снег; люди надевают зимнюю одежду). </w:t>
      </w:r>
    </w:p>
    <w:p w:rsidR="0008250C" w:rsidRDefault="00EE3CC9">
      <w:pPr>
        <w:ind w:left="-5" w:right="109"/>
      </w:pPr>
      <w:r>
        <w:t xml:space="preserve"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</w:t>
      </w:r>
    </w:p>
    <w:p w:rsidR="0008250C" w:rsidRDefault="00EE3CC9">
      <w:pPr>
        <w:spacing w:after="0" w:line="259" w:lineRule="auto"/>
        <w:ind w:left="-5"/>
        <w:jc w:val="left"/>
      </w:pPr>
      <w:r>
        <w:rPr>
          <w:b/>
        </w:rPr>
        <w:t xml:space="preserve">Весна.  </w:t>
      </w:r>
    </w:p>
    <w:p w:rsidR="0008250C" w:rsidRDefault="00EE3CC9">
      <w:pPr>
        <w:ind w:left="-5" w:right="111"/>
      </w:pPr>
      <w:r>
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  и майские жуки. </w:t>
      </w:r>
    </w:p>
    <w:p w:rsidR="0008250C" w:rsidRDefault="00EE3CC9">
      <w:pPr>
        <w:ind w:left="-5"/>
      </w:pPr>
      <w:r>
        <w:t xml:space="preserve">Расширять представления детей о простейших связях в природе: стало пригревать солнышко— потеплело— появилась травка, запели птицы, люди заменили теплую одежду на облегченную. </w:t>
      </w:r>
    </w:p>
    <w:p w:rsidR="0008250C" w:rsidRDefault="00EE3CC9">
      <w:pPr>
        <w:ind w:left="-5"/>
      </w:pPr>
      <w:r>
        <w:t xml:space="preserve">Показать, как сажают крупные семена цветочных растений и овощей на грядки. </w:t>
      </w:r>
    </w:p>
    <w:p w:rsidR="0008250C" w:rsidRDefault="00EE3CC9">
      <w:pPr>
        <w:spacing w:after="0" w:line="259" w:lineRule="auto"/>
        <w:ind w:left="-5"/>
        <w:jc w:val="left"/>
      </w:pPr>
      <w:r>
        <w:rPr>
          <w:b/>
        </w:rPr>
        <w:t xml:space="preserve">Лето.  </w:t>
      </w:r>
    </w:p>
    <w:p w:rsidR="0008250C" w:rsidRDefault="00EE3CC9">
      <w:pPr>
        <w:ind w:left="-5"/>
      </w:pPr>
      <w:r>
        <w:t xml:space="preserve">Расширять представления о летних изменениях в природе: жарко, яркое солнце, цветут растения, люди купаются, летают бабочки, появляются птенцы в гнездах. </w:t>
      </w:r>
    </w:p>
    <w:p w:rsidR="0008250C" w:rsidRDefault="00EE3CC9">
      <w:pPr>
        <w:ind w:left="-5"/>
      </w:pPr>
      <w:r>
        <w:t xml:space="preserve">Дать элементарные знания о садовых и огородных растениях.  </w:t>
      </w:r>
    </w:p>
    <w:p w:rsidR="0008250C" w:rsidRDefault="00EE3CC9">
      <w:pPr>
        <w:ind w:left="-5"/>
      </w:pPr>
      <w:r>
        <w:t xml:space="preserve">Закреплять знания о том, что летом созревают многие фрукты, овощи и ягоды. </w:t>
      </w:r>
    </w:p>
    <w:p w:rsidR="0008250C" w:rsidRDefault="00EE3CC9">
      <w:pPr>
        <w:spacing w:after="26" w:line="259" w:lineRule="auto"/>
        <w:ind w:left="62" w:firstLine="0"/>
        <w:jc w:val="center"/>
      </w:pPr>
      <w:r>
        <w:rPr>
          <w:b/>
        </w:rPr>
        <w:t xml:space="preserve"> </w:t>
      </w:r>
    </w:p>
    <w:p w:rsidR="0008250C" w:rsidRDefault="00EE3CC9">
      <w:pPr>
        <w:pStyle w:val="1"/>
        <w:ind w:left="1236" w:right="1000" w:hanging="240"/>
      </w:pPr>
      <w:r>
        <w:t xml:space="preserve">Планируемые результаты освоения программы </w:t>
      </w:r>
    </w:p>
    <w:p w:rsidR="0008250C" w:rsidRDefault="00EE3CC9">
      <w:pPr>
        <w:spacing w:after="32" w:line="259" w:lineRule="auto"/>
        <w:ind w:left="0" w:firstLine="0"/>
        <w:jc w:val="left"/>
      </w:pPr>
      <w:r>
        <w:t xml:space="preserve"> </w:t>
      </w:r>
      <w:r>
        <w:tab/>
        <w:t xml:space="preserve">  </w:t>
      </w:r>
    </w:p>
    <w:p w:rsidR="0008250C" w:rsidRDefault="00EE3CC9">
      <w:pPr>
        <w:numPr>
          <w:ilvl w:val="0"/>
          <w:numId w:val="2"/>
        </w:numPr>
        <w:spacing w:after="33" w:line="250" w:lineRule="auto"/>
        <w:ind w:hanging="360"/>
      </w:pPr>
      <w:r>
        <w:t xml:space="preserve">Ребёнок интересуется животными ближайшего природного окружения, замечает цветущие растения, явления природы, эмоционально реагирует на них (присматривается, улыбается, старается приблизиться, потрогать). </w:t>
      </w:r>
    </w:p>
    <w:p w:rsidR="0008250C" w:rsidRDefault="00EE3CC9">
      <w:pPr>
        <w:numPr>
          <w:ilvl w:val="0"/>
          <w:numId w:val="2"/>
        </w:numPr>
        <w:spacing w:after="33" w:line="250" w:lineRule="auto"/>
        <w:ind w:hanging="360"/>
      </w:pPr>
      <w:r>
        <w:t xml:space="preserve">Любопытен, многократно задаёт вопросы «Что такое, кто такой, что делает, как называется?», использует известные поисковые действия, помогающие понять некоторые особенности объектов, явлений природы. </w:t>
      </w:r>
    </w:p>
    <w:p w:rsidR="0008250C" w:rsidRDefault="00EE3CC9">
      <w:pPr>
        <w:numPr>
          <w:ilvl w:val="0"/>
          <w:numId w:val="2"/>
        </w:numPr>
        <w:ind w:hanging="360"/>
      </w:pPr>
      <w:r>
        <w:t xml:space="preserve">Эмоционально реагирует на красивое и некрасивое.  </w:t>
      </w:r>
    </w:p>
    <w:p w:rsidR="0008250C" w:rsidRDefault="00EE3CC9">
      <w:pPr>
        <w:numPr>
          <w:ilvl w:val="0"/>
          <w:numId w:val="2"/>
        </w:numPr>
        <w:spacing w:after="33" w:line="250" w:lineRule="auto"/>
        <w:ind w:hanging="360"/>
      </w:pPr>
      <w:r>
        <w:t xml:space="preserve">Различает и называет некоторых животных разных групп, деревья, кустарники, травы. Определяет основное строение, некоторые особенности органов, замечает признаки живого, движение, питание, состояние по сезонам.  </w:t>
      </w:r>
    </w:p>
    <w:p w:rsidR="0008250C" w:rsidRDefault="00EE3CC9">
      <w:pPr>
        <w:numPr>
          <w:ilvl w:val="0"/>
          <w:numId w:val="2"/>
        </w:numPr>
        <w:ind w:hanging="360"/>
      </w:pPr>
      <w:r>
        <w:t xml:space="preserve">Включается в деятельность взрослых по уходу за растениями и животными.  </w:t>
      </w:r>
    </w:p>
    <w:p w:rsidR="0008250C" w:rsidRDefault="00EE3CC9">
      <w:pPr>
        <w:numPr>
          <w:ilvl w:val="0"/>
          <w:numId w:val="2"/>
        </w:numPr>
        <w:ind w:hanging="360"/>
      </w:pPr>
      <w:r>
        <w:t xml:space="preserve">Испытывает эмоциональное удовлетворение, если смог что-то выполнить сам.  </w:t>
      </w:r>
    </w:p>
    <w:p w:rsidR="0008250C" w:rsidRDefault="00EE3CC9">
      <w:pPr>
        <w:numPr>
          <w:ilvl w:val="0"/>
          <w:numId w:val="2"/>
        </w:numPr>
        <w:ind w:hanging="360"/>
      </w:pPr>
      <w:r>
        <w:t xml:space="preserve">Эмоционально сопереживает, если кому-то больно, проявляет нежность и заботу к знакомым животным </w:t>
      </w:r>
    </w:p>
    <w:p w:rsidR="0008250C" w:rsidRDefault="00EE3CC9">
      <w:pPr>
        <w:spacing w:after="0" w:line="259" w:lineRule="auto"/>
        <w:ind w:left="1056" w:firstLine="0"/>
        <w:jc w:val="center"/>
      </w:pPr>
      <w:r>
        <w:rPr>
          <w:b/>
        </w:rPr>
        <w:t xml:space="preserve"> </w:t>
      </w:r>
    </w:p>
    <w:p w:rsidR="0008250C" w:rsidRDefault="00EE3CC9">
      <w:pPr>
        <w:spacing w:after="26" w:line="259" w:lineRule="auto"/>
        <w:ind w:left="1056" w:firstLine="0"/>
        <w:jc w:val="center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444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08250C" w:rsidRDefault="00EE3CC9">
      <w:pPr>
        <w:ind w:left="566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08250C" w:rsidRDefault="00EE3CC9">
      <w:pPr>
        <w:numPr>
          <w:ilvl w:val="0"/>
          <w:numId w:val="2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08250C" w:rsidRDefault="00EE3CC9">
      <w:pPr>
        <w:numPr>
          <w:ilvl w:val="0"/>
          <w:numId w:val="2"/>
        </w:numPr>
        <w:ind w:hanging="360"/>
      </w:pPr>
      <w:r>
        <w:lastRenderedPageBreak/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08250C" w:rsidRDefault="00EE3CC9">
      <w:pPr>
        <w:numPr>
          <w:ilvl w:val="0"/>
          <w:numId w:val="2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08250C" w:rsidRDefault="00EE3CC9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76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08250C" w:rsidRDefault="00EE3CC9">
      <w:pPr>
        <w:ind w:left="566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08250C" w:rsidRDefault="00EE3CC9">
      <w:pPr>
        <w:ind w:left="566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08250C" w:rsidRDefault="00EE3CC9">
      <w:pPr>
        <w:spacing w:after="27" w:line="259" w:lineRule="auto"/>
        <w:ind w:left="566" w:firstLine="0"/>
        <w:jc w:val="left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1006" w:right="2"/>
        <w:jc w:val="center"/>
      </w:pPr>
      <w:r>
        <w:rPr>
          <w:b/>
        </w:rPr>
        <w:t xml:space="preserve">3. Содержание программы </w:t>
      </w:r>
    </w:p>
    <w:p w:rsidR="0008250C" w:rsidRDefault="00EE3CC9">
      <w:pPr>
        <w:spacing w:after="26" w:line="259" w:lineRule="auto"/>
        <w:ind w:left="1056" w:firstLine="0"/>
        <w:jc w:val="center"/>
      </w:pPr>
      <w:r>
        <w:rPr>
          <w:b/>
        </w:rPr>
        <w:t xml:space="preserve"> </w:t>
      </w:r>
    </w:p>
    <w:p w:rsidR="0008250C" w:rsidRDefault="00EE3CC9">
      <w:pPr>
        <w:pStyle w:val="1"/>
        <w:numPr>
          <w:ilvl w:val="0"/>
          <w:numId w:val="0"/>
        </w:numPr>
        <w:ind w:left="1006" w:right="0"/>
      </w:pPr>
      <w:r>
        <w:t xml:space="preserve">Тематическое планирование </w:t>
      </w:r>
    </w:p>
    <w:p w:rsidR="0008250C" w:rsidRDefault="00EE3CC9">
      <w:pPr>
        <w:spacing w:after="0" w:line="259" w:lineRule="auto"/>
        <w:ind w:left="10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93" w:type="dxa"/>
        <w:tblInd w:w="-173" w:type="dxa"/>
        <w:tblCellMar>
          <w:top w:w="9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69"/>
        <w:gridCol w:w="1843"/>
        <w:gridCol w:w="3687"/>
        <w:gridCol w:w="2125"/>
        <w:gridCol w:w="994"/>
        <w:gridCol w:w="1275"/>
      </w:tblGrid>
      <w:tr w:rsidR="0008250C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</w:p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К-во 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Месяц  </w:t>
            </w:r>
          </w:p>
        </w:tc>
      </w:tr>
      <w:tr w:rsidR="0008250C">
        <w:trPr>
          <w:trHeight w:val="24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71" w:firstLine="0"/>
              <w:jc w:val="left"/>
            </w:pPr>
            <w:r>
              <w:t xml:space="preserve">Овощи с огорода. Стр.25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момент, беседа, рассматривание иллюстраций и муляжей, игра, инсценировка.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</w:pPr>
            <w:r>
              <w:t xml:space="preserve">Сентябрь  </w:t>
            </w:r>
          </w:p>
        </w:tc>
      </w:tr>
      <w:tr w:rsidR="0008250C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71" w:lineRule="auto"/>
              <w:ind w:left="0" w:firstLine="0"/>
              <w:jc w:val="left"/>
            </w:pPr>
            <w:r>
              <w:t xml:space="preserve">Меняем воду в аквариуме. Стр.26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right="36" w:firstLine="0"/>
              <w:jc w:val="left"/>
            </w:pPr>
            <w:r>
              <w:t xml:space="preserve">Расширять знания о декоративных рыбках. Дать элементарные представления об уходе за декоративными рыбками. Формировать доброе отношение к окружающему миру.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0" w:firstLine="0"/>
              <w:jc w:val="left"/>
            </w:pPr>
            <w:r>
              <w:t xml:space="preserve">Рассматривание рыбки в аквариуме, беседа, кормление рыбки, смена воды в аквариуме.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Октябрь  </w:t>
            </w:r>
          </w:p>
        </w:tc>
      </w:tr>
      <w:tr w:rsidR="0008250C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71" w:lineRule="auto"/>
              <w:ind w:left="0" w:right="620" w:firstLine="0"/>
            </w:pPr>
            <w:r>
              <w:t xml:space="preserve">В гостях у бабушки. Стр.29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right="48" w:firstLine="0"/>
              <w:jc w:val="left"/>
            </w:pPr>
            <w:r>
              <w:t xml:space="preserve">Продолжать знакомить с домашними животными, их детенышами. Учить правильно обращаться с домашними животными. Формировать доброе отношение к окружающему миру.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момент, беседа, рассматривание животных, художественное слово, игра.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Ноябрь  </w:t>
            </w:r>
          </w:p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8250C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4.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71" w:lineRule="auto"/>
              <w:ind w:left="0" w:firstLine="0"/>
              <w:jc w:val="left"/>
            </w:pPr>
            <w:r>
              <w:t xml:space="preserve">Подкормим птиц зимой. Стр.32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right="7" w:firstLine="0"/>
              <w:jc w:val="left"/>
            </w:pPr>
            <w:r>
              <w:t xml:space="preserve"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Рассматривание кормушки, беседа, кормление птиц, наблюдение, игра.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Декабрь  </w:t>
            </w:r>
          </w:p>
        </w:tc>
      </w:tr>
      <w:tr w:rsidR="0008250C">
        <w:trPr>
          <w:trHeight w:val="1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61" w:lineRule="auto"/>
              <w:ind w:left="0" w:firstLine="0"/>
              <w:jc w:val="left"/>
            </w:pPr>
            <w:r>
              <w:t xml:space="preserve">В январе, в январе, много снега во дворе. Стр.34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right="7" w:firstLine="0"/>
              <w:jc w:val="left"/>
            </w:pPr>
            <w:r>
              <w:t xml:space="preserve">Уточнять знания детей о зимних явлениях природы. Формировать эстетическое отношение к окружающей природе. Обогащать и активизировать словарный запас.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Беседа, наблюдение, игра.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Январь  </w:t>
            </w:r>
          </w:p>
        </w:tc>
      </w:tr>
      <w:tr w:rsidR="0008250C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6.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71" w:lineRule="auto"/>
              <w:ind w:left="0" w:right="42" w:firstLine="0"/>
              <w:jc w:val="left"/>
            </w:pPr>
            <w:r>
              <w:t xml:space="preserve">У меня живет котенок. Стр.35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Продолжать знакомить с домашними животными. Формировать умение правильно обращаться с животными. Развивать желание наблюдать за котенком. Учить делиться впечатлениями.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наблюдение, беседа.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Февраль  </w:t>
            </w:r>
          </w:p>
        </w:tc>
      </w:tr>
      <w:tr w:rsidR="0008250C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7.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60" w:lineRule="auto"/>
              <w:ind w:left="0" w:firstLine="0"/>
              <w:jc w:val="left"/>
            </w:pPr>
            <w:r>
              <w:t xml:space="preserve">Уход за комнатными растениями. Стр.37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Расширять представления о комнатных растениях (о </w:t>
            </w:r>
            <w:proofErr w:type="spellStart"/>
            <w:r>
              <w:t>кливии</w:t>
            </w:r>
            <w:proofErr w:type="spellEnd"/>
            <w:r>
              <w:t xml:space="preserve">). Закреплять умение поливать растения из лейки, ухаживать за ними. Учить протирать листья влажной тряпочкой.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рассматривание, беседа, практическая деятельность.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Март  </w:t>
            </w:r>
          </w:p>
        </w:tc>
      </w:tr>
      <w:tr w:rsidR="0008250C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8.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60" w:lineRule="auto"/>
              <w:ind w:left="0" w:right="380" w:firstLine="0"/>
              <w:jc w:val="left"/>
            </w:pPr>
            <w:r>
              <w:t xml:space="preserve">Прогулка по весеннему лесу. Стр.39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Знакомить с характерными особенностями весенней погоды. Расширять представления о лесных растениях и животных. Формировать представления о простейших связях в природе.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Сюрпризный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момент, беседа, игра, рисование.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Апрель  </w:t>
            </w:r>
          </w:p>
        </w:tc>
      </w:tr>
      <w:tr w:rsidR="0008250C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9.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71" w:lineRule="auto"/>
              <w:ind w:left="0" w:right="133" w:firstLine="0"/>
              <w:jc w:val="left"/>
            </w:pPr>
            <w:r>
              <w:t xml:space="preserve">Экологическая тропа. Стр.42 </w:t>
            </w:r>
            <w:r>
              <w:rPr>
                <w:rFonts w:ascii="Calibri" w:eastAsia="Calibri" w:hAnsi="Calibri" w:cs="Calibri"/>
              </w:rPr>
              <w:t>[2]</w:t>
            </w:r>
            <w:r>
              <w:t xml:space="preserve"> </w:t>
            </w:r>
          </w:p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Расширять знания детей о растениях, формировать бережное отношение к ним. Дать представления о посадке деревьев. Формировать трудовые навыки.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firstLine="0"/>
              <w:jc w:val="left"/>
            </w:pPr>
            <w:r>
              <w:t xml:space="preserve">Сюрпризный момент, наблюдения в природе, беседа, практическая деятельность.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0" w:right="29" w:firstLine="0"/>
              <w:jc w:val="center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t xml:space="preserve">Май  </w:t>
            </w:r>
          </w:p>
        </w:tc>
      </w:tr>
      <w:tr w:rsidR="0008250C">
        <w:trPr>
          <w:trHeight w:val="382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50C" w:rsidRDefault="00EE3CC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17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250C" w:rsidRDefault="000825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250C" w:rsidRDefault="000825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250C" w:rsidRDefault="000825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50C" w:rsidRDefault="0008250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5245" w:firstLine="0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1006" w:right="432"/>
        <w:jc w:val="center"/>
      </w:pPr>
      <w:r>
        <w:rPr>
          <w:b/>
        </w:rPr>
        <w:lastRenderedPageBreak/>
        <w:t xml:space="preserve">4. Список литературы. </w:t>
      </w:r>
    </w:p>
    <w:p w:rsidR="0008250C" w:rsidRDefault="00EE3CC9">
      <w:pPr>
        <w:spacing w:after="20" w:line="259" w:lineRule="auto"/>
        <w:ind w:left="629" w:firstLine="0"/>
        <w:jc w:val="center"/>
      </w:pPr>
      <w:r>
        <w:rPr>
          <w:b/>
        </w:rPr>
        <w:t xml:space="preserve"> </w:t>
      </w:r>
    </w:p>
    <w:p w:rsidR="0008250C" w:rsidRDefault="00EE3CC9">
      <w:pPr>
        <w:numPr>
          <w:ilvl w:val="0"/>
          <w:numId w:val="3"/>
        </w:numPr>
        <w:spacing w:after="33" w:line="250" w:lineRule="auto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Комаровой, М. А. Василь</w:t>
      </w:r>
      <w:r w:rsidR="0009659B">
        <w:t>евой. — М.: МОЗАИКА-СИНТЕЗ, 2019г</w:t>
      </w:r>
      <w:r>
        <w:t xml:space="preserve">. </w:t>
      </w:r>
    </w:p>
    <w:p w:rsidR="0008250C" w:rsidRDefault="00EE3CC9">
      <w:pPr>
        <w:numPr>
          <w:ilvl w:val="0"/>
          <w:numId w:val="3"/>
        </w:numPr>
        <w:ind w:hanging="360"/>
        <w:jc w:val="left"/>
      </w:pPr>
      <w:r>
        <w:t xml:space="preserve">О.А. </w:t>
      </w:r>
      <w:proofErr w:type="spellStart"/>
      <w:r>
        <w:t>Соломенникова</w:t>
      </w:r>
      <w:proofErr w:type="spellEnd"/>
      <w:r>
        <w:t xml:space="preserve"> ФГОС Ознакомление с природой в детском саду. (Для занятий с детьми 3-4 лет). Младшая гр</w:t>
      </w:r>
      <w:r w:rsidR="0009659B">
        <w:t>уппа. М.: МОЗАИКА – СИНТЕЗ, 2018г</w:t>
      </w:r>
      <w:r>
        <w:t xml:space="preserve">. </w:t>
      </w:r>
    </w:p>
    <w:p w:rsidR="0008250C" w:rsidRDefault="00EE3CC9">
      <w:pPr>
        <w:spacing w:after="0" w:line="259" w:lineRule="auto"/>
        <w:ind w:left="926" w:firstLine="0"/>
        <w:jc w:val="left"/>
      </w:pPr>
      <w:r>
        <w:t xml:space="preserve"> </w:t>
      </w:r>
    </w:p>
    <w:p w:rsidR="0008250C" w:rsidRDefault="00EE3CC9">
      <w:pPr>
        <w:spacing w:after="0" w:line="259" w:lineRule="auto"/>
        <w:ind w:left="629" w:firstLine="0"/>
        <w:jc w:val="center"/>
      </w:pPr>
      <w:r>
        <w:rPr>
          <w:b/>
        </w:rPr>
        <w:t xml:space="preserve"> </w:t>
      </w:r>
    </w:p>
    <w:p w:rsidR="0008250C" w:rsidRDefault="00EE3CC9">
      <w:pPr>
        <w:spacing w:after="0" w:line="259" w:lineRule="auto"/>
        <w:ind w:left="629" w:firstLine="0"/>
        <w:jc w:val="center"/>
      </w:pPr>
      <w:r>
        <w:rPr>
          <w:b/>
        </w:rPr>
        <w:t xml:space="preserve"> </w:t>
      </w:r>
    </w:p>
    <w:sectPr w:rsidR="0008250C">
      <w:pgSz w:w="11906" w:h="16838"/>
      <w:pgMar w:top="480" w:right="850" w:bottom="478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7024"/>
    <w:multiLevelType w:val="hybridMultilevel"/>
    <w:tmpl w:val="CB6C8442"/>
    <w:lvl w:ilvl="0" w:tplc="59126FE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6C892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69E6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E2FB0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0827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0564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431D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CEAA6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A2A66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53C7D"/>
    <w:multiLevelType w:val="hybridMultilevel"/>
    <w:tmpl w:val="7818B3EA"/>
    <w:lvl w:ilvl="0" w:tplc="ACCA4C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6C6BA">
      <w:start w:val="1"/>
      <w:numFmt w:val="lowerLetter"/>
      <w:lvlText w:val="%2"/>
      <w:lvlJc w:val="left"/>
      <w:pPr>
        <w:ind w:left="3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CE20">
      <w:start w:val="1"/>
      <w:numFmt w:val="lowerRoman"/>
      <w:lvlText w:val="%3"/>
      <w:lvlJc w:val="left"/>
      <w:pPr>
        <w:ind w:left="4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ABB96">
      <w:start w:val="1"/>
      <w:numFmt w:val="decimal"/>
      <w:lvlText w:val="%4"/>
      <w:lvlJc w:val="left"/>
      <w:pPr>
        <w:ind w:left="5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E505C">
      <w:start w:val="1"/>
      <w:numFmt w:val="lowerLetter"/>
      <w:lvlText w:val="%5"/>
      <w:lvlJc w:val="left"/>
      <w:pPr>
        <w:ind w:left="6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0F3A4">
      <w:start w:val="1"/>
      <w:numFmt w:val="lowerRoman"/>
      <w:lvlText w:val="%6"/>
      <w:lvlJc w:val="left"/>
      <w:pPr>
        <w:ind w:left="6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822A8">
      <w:start w:val="1"/>
      <w:numFmt w:val="decimal"/>
      <w:lvlText w:val="%7"/>
      <w:lvlJc w:val="left"/>
      <w:pPr>
        <w:ind w:left="7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ECF1C">
      <w:start w:val="1"/>
      <w:numFmt w:val="lowerLetter"/>
      <w:lvlText w:val="%8"/>
      <w:lvlJc w:val="left"/>
      <w:pPr>
        <w:ind w:left="8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8AF60">
      <w:start w:val="1"/>
      <w:numFmt w:val="lowerRoman"/>
      <w:lvlText w:val="%9"/>
      <w:lvlJc w:val="left"/>
      <w:pPr>
        <w:ind w:left="8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4053F"/>
    <w:multiLevelType w:val="hybridMultilevel"/>
    <w:tmpl w:val="D6AC1520"/>
    <w:lvl w:ilvl="0" w:tplc="BA4EBD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A5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C26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420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28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4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64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09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ED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1223E4"/>
    <w:multiLevelType w:val="hybridMultilevel"/>
    <w:tmpl w:val="20BC565E"/>
    <w:lvl w:ilvl="0" w:tplc="E8DAA4F6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6D3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6B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2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28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C2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CF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C6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6B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0C"/>
    <w:rsid w:val="0008250C"/>
    <w:rsid w:val="0009659B"/>
    <w:rsid w:val="000A7D2A"/>
    <w:rsid w:val="001E21DD"/>
    <w:rsid w:val="00274956"/>
    <w:rsid w:val="003022A2"/>
    <w:rsid w:val="0033462B"/>
    <w:rsid w:val="006C20EB"/>
    <w:rsid w:val="006F7A22"/>
    <w:rsid w:val="00B82038"/>
    <w:rsid w:val="00E87F3B"/>
    <w:rsid w:val="00E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28C0E-2512-4315-80D6-1C3724AF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9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9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21</cp:revision>
  <cp:lastPrinted>2024-08-27T12:05:00Z</cp:lastPrinted>
  <dcterms:created xsi:type="dcterms:W3CDTF">2020-03-06T06:09:00Z</dcterms:created>
  <dcterms:modified xsi:type="dcterms:W3CDTF">2024-09-16T13:44:00Z</dcterms:modified>
</cp:coreProperties>
</file>