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0A" w:rsidRDefault="008D6F0A">
      <w:pPr>
        <w:spacing w:after="0" w:line="259" w:lineRule="auto"/>
        <w:ind w:left="-939" w:right="-237" w:firstLine="0"/>
        <w:jc w:val="left"/>
      </w:pPr>
    </w:p>
    <w:p w:rsidR="008D6F0A" w:rsidRDefault="00AC7710">
      <w:pPr>
        <w:spacing w:after="0" w:line="259" w:lineRule="auto"/>
        <w:ind w:left="0" w:firstLine="0"/>
        <w:jc w:val="left"/>
      </w:pPr>
      <w:r>
        <w:rPr>
          <w:b/>
          <w:sz w:val="28"/>
        </w:rPr>
        <w:t xml:space="preserve"> </w:t>
      </w:r>
    </w:p>
    <w:p w:rsidR="00AC7710" w:rsidRDefault="00175B0F" w:rsidP="00AC7710">
      <w:pPr>
        <w:suppressAutoHyphens/>
        <w:autoSpaceDN w:val="0"/>
        <w:spacing w:after="0" w:line="240" w:lineRule="auto"/>
        <w:ind w:left="502" w:right="104"/>
        <w:jc w:val="right"/>
        <w:rPr>
          <w:noProof/>
          <w:color w:val="auto"/>
          <w:szCs w:val="24"/>
        </w:rPr>
      </w:pPr>
      <w:r w:rsidRPr="00175B0F">
        <w:rPr>
          <w:noProof/>
          <w:color w:val="auto"/>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4pt;height:630.45pt" o:ole="">
            <v:imagedata r:id="rId5" o:title=""/>
          </v:shape>
          <o:OLEObject Type="Embed" ProgID="AcroExch.Document.DC" ShapeID="_x0000_i1027" DrawAspect="Content" ObjectID="_1788006897" r:id="rId6"/>
        </w:object>
      </w:r>
      <w:bookmarkStart w:id="0" w:name="_GoBack"/>
      <w:bookmarkEnd w:id="0"/>
    </w:p>
    <w:p w:rsidR="00142D3F" w:rsidRDefault="00142D3F" w:rsidP="00AC7710">
      <w:pPr>
        <w:suppressAutoHyphens/>
        <w:autoSpaceDN w:val="0"/>
        <w:spacing w:after="0" w:line="240" w:lineRule="auto"/>
        <w:ind w:left="502" w:right="104"/>
        <w:jc w:val="right"/>
        <w:rPr>
          <w:noProof/>
          <w:color w:val="auto"/>
          <w:szCs w:val="24"/>
        </w:rPr>
      </w:pPr>
    </w:p>
    <w:p w:rsidR="00142D3F" w:rsidRDefault="00142D3F" w:rsidP="00AC7710">
      <w:pPr>
        <w:suppressAutoHyphens/>
        <w:autoSpaceDN w:val="0"/>
        <w:spacing w:after="0" w:line="240" w:lineRule="auto"/>
        <w:ind w:left="502" w:right="104"/>
        <w:jc w:val="right"/>
        <w:rPr>
          <w:noProof/>
          <w:color w:val="auto"/>
          <w:szCs w:val="24"/>
        </w:rPr>
      </w:pPr>
    </w:p>
    <w:p w:rsidR="00142D3F" w:rsidRDefault="00142D3F" w:rsidP="00AC7710">
      <w:pPr>
        <w:suppressAutoHyphens/>
        <w:autoSpaceDN w:val="0"/>
        <w:spacing w:after="0" w:line="240" w:lineRule="auto"/>
        <w:ind w:left="502" w:right="104"/>
        <w:jc w:val="right"/>
        <w:rPr>
          <w:rFonts w:eastAsia="Lucida Sans Unicode"/>
          <w:kern w:val="3"/>
          <w:szCs w:val="24"/>
        </w:rPr>
      </w:pPr>
    </w:p>
    <w:p w:rsidR="007031B5" w:rsidRDefault="007031B5">
      <w:pPr>
        <w:pStyle w:val="1"/>
        <w:ind w:left="618" w:right="256"/>
      </w:pPr>
    </w:p>
    <w:p w:rsidR="007031B5" w:rsidRDefault="007031B5">
      <w:pPr>
        <w:pStyle w:val="1"/>
        <w:ind w:left="618" w:right="256"/>
      </w:pPr>
    </w:p>
    <w:p w:rsidR="007031B5" w:rsidRDefault="007031B5">
      <w:pPr>
        <w:pStyle w:val="1"/>
        <w:ind w:left="618" w:right="256"/>
      </w:pPr>
    </w:p>
    <w:p w:rsidR="007031B5" w:rsidRDefault="007031B5">
      <w:pPr>
        <w:pStyle w:val="1"/>
        <w:ind w:left="618" w:right="256"/>
      </w:pPr>
    </w:p>
    <w:p w:rsidR="008D6F0A" w:rsidRDefault="00AC7710">
      <w:pPr>
        <w:pStyle w:val="1"/>
        <w:ind w:left="618" w:right="256"/>
      </w:pPr>
      <w:r>
        <w:t>1.</w:t>
      </w:r>
      <w:r>
        <w:rPr>
          <w:rFonts w:ascii="Arial" w:eastAsia="Arial" w:hAnsi="Arial" w:cs="Arial"/>
        </w:rPr>
        <w:t xml:space="preserve"> </w:t>
      </w:r>
      <w:r>
        <w:t xml:space="preserve">Пояснительная записка </w:t>
      </w:r>
    </w:p>
    <w:p w:rsidR="008D6F0A" w:rsidRDefault="00AC7710">
      <w:pPr>
        <w:ind w:left="-15" w:firstLine="708"/>
      </w:pPr>
      <w:r>
        <w:t xml:space="preserve">Настоящая рабочая программа определяет содержание и организацию </w:t>
      </w:r>
      <w:proofErr w:type="spellStart"/>
      <w:r>
        <w:t>воспитательно</w:t>
      </w:r>
      <w:proofErr w:type="spellEnd"/>
      <w:r>
        <w:t xml:space="preserve"> -образовательного процесса по виду образовательной деятельности «Лепка», который входит в состав образовательной области «Художественно- эстетическое развитие» (раздел: «Лепка») для детей 5 года обучения (группы общеразвивающей направленности от 6 до 7 лет). </w:t>
      </w:r>
    </w:p>
    <w:p w:rsidR="008D6F0A" w:rsidRDefault="00AC7710">
      <w:pPr>
        <w:ind w:left="-15" w:firstLine="708"/>
      </w:pPr>
      <w:r>
        <w:t xml:space="preserve"> Рабочая программа (далее - Программа) разработана в соответствии с основной образовательной программой   дошкольного образования МБДОУ «Детский сад № 24 «Василек», в соответствии с </w:t>
      </w:r>
      <w:r w:rsidR="001743DA">
        <w:t xml:space="preserve">ФОП </w:t>
      </w:r>
      <w:r>
        <w:t xml:space="preserve">ФГОС ДО (разработана на основе основной образовательной программы дошкольного образования «От рождения до школы», под редакцией Н.Е. </w:t>
      </w:r>
      <w:proofErr w:type="spellStart"/>
      <w:r>
        <w:t>Вераксы</w:t>
      </w:r>
      <w:proofErr w:type="spellEnd"/>
      <w:r>
        <w:t xml:space="preserve">, Т.С. Комаровой, М.А. Васильевой. (Москва – Мозаика-Синтез, 2019г.).  </w:t>
      </w:r>
    </w:p>
    <w:p w:rsidR="008D6F0A" w:rsidRDefault="00AC7710">
      <w:pPr>
        <w:ind w:left="-15" w:firstLine="708"/>
      </w:pPr>
      <w:r>
        <w:t xml:space="preserve">Содержание предлагаемой программы способствует развитию умений и навыков в лепке, приобщению к миру искусства, обогащению чувственного опыта, формированию воображения, любознательности, что позволяет педагогам достигать предусмотренных программой целевых ориентиров образования воспитанников. </w:t>
      </w:r>
    </w:p>
    <w:p w:rsidR="008D6F0A" w:rsidRDefault="00AC7710">
      <w:pPr>
        <w:ind w:left="-15" w:firstLine="708"/>
      </w:pPr>
      <w:r>
        <w:t xml:space="preserve">Основная форма реализации данной программы – ОД - 1 раз в 2 недели по 30 минут, в совместной деятельности.  </w:t>
      </w:r>
    </w:p>
    <w:p w:rsidR="008D6F0A" w:rsidRDefault="00AC7710">
      <w:pPr>
        <w:spacing w:after="23" w:line="259" w:lineRule="auto"/>
        <w:ind w:left="708" w:firstLine="0"/>
        <w:jc w:val="left"/>
      </w:pPr>
      <w:r>
        <w:t xml:space="preserve"> </w:t>
      </w:r>
    </w:p>
    <w:p w:rsidR="008D6F0A" w:rsidRDefault="00AC7710">
      <w:pPr>
        <w:ind w:left="-15" w:firstLine="0"/>
      </w:pPr>
      <w:r>
        <w:rPr>
          <w:b/>
        </w:rPr>
        <w:t>Цель:</w:t>
      </w:r>
      <w:r>
        <w:t xml:space="preserve"> приобщение детей к изобразительному искусству и развитие детского художественного творчества. </w:t>
      </w:r>
    </w:p>
    <w:p w:rsidR="008D6F0A" w:rsidRDefault="00AC7710">
      <w:pPr>
        <w:spacing w:after="29" w:line="259" w:lineRule="auto"/>
        <w:ind w:left="0" w:firstLine="0"/>
        <w:jc w:val="left"/>
      </w:pPr>
      <w:r>
        <w:t xml:space="preserve"> </w:t>
      </w:r>
    </w:p>
    <w:p w:rsidR="008D6F0A" w:rsidRDefault="00AC7710">
      <w:pPr>
        <w:spacing w:after="18" w:line="259" w:lineRule="auto"/>
        <w:ind w:left="506" w:hanging="10"/>
        <w:jc w:val="left"/>
      </w:pPr>
      <w:r>
        <w:rPr>
          <w:b/>
        </w:rPr>
        <w:t xml:space="preserve">Задачи:   </w:t>
      </w:r>
    </w:p>
    <w:p w:rsidR="008D6F0A" w:rsidRDefault="00AC7710">
      <w:pPr>
        <w:numPr>
          <w:ilvl w:val="0"/>
          <w:numId w:val="1"/>
        </w:numPr>
        <w:ind w:right="115" w:hanging="360"/>
      </w:pPr>
      <w: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Pr>
          <w:b/>
        </w:rPr>
        <w:t xml:space="preserve"> </w:t>
      </w:r>
    </w:p>
    <w:p w:rsidR="008D6F0A" w:rsidRDefault="00AC7710">
      <w:pPr>
        <w:numPr>
          <w:ilvl w:val="0"/>
          <w:numId w:val="1"/>
        </w:numPr>
        <w:ind w:right="115" w:hanging="360"/>
      </w:pPr>
      <w: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p>
    <w:p w:rsidR="008D6F0A" w:rsidRDefault="00AC7710">
      <w:pPr>
        <w:numPr>
          <w:ilvl w:val="0"/>
          <w:numId w:val="1"/>
        </w:numPr>
        <w:ind w:right="115" w:hanging="360"/>
      </w:pPr>
      <w: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8D6F0A" w:rsidRDefault="00AC7710">
      <w:pPr>
        <w:numPr>
          <w:ilvl w:val="0"/>
          <w:numId w:val="1"/>
        </w:numPr>
        <w:ind w:right="115" w:hanging="360"/>
      </w:pPr>
      <w:r>
        <w:t xml:space="preserve">Продолжать развивать навыки декоративной лепки; учить использовать разные способы лепки, применять стеку. Учить при лепке создавать узор стекой; создавать из глины, разноцветного пластилина предметные и сюжетные, индивидуальные и коллективные композиции. </w:t>
      </w:r>
    </w:p>
    <w:p w:rsidR="008D6F0A" w:rsidRDefault="00AC7710">
      <w:pPr>
        <w:spacing w:after="31" w:line="259" w:lineRule="auto"/>
        <w:ind w:left="720" w:firstLine="0"/>
        <w:jc w:val="left"/>
      </w:pPr>
      <w:r>
        <w:t xml:space="preserve"> </w:t>
      </w:r>
    </w:p>
    <w:p w:rsidR="008D6F0A" w:rsidRDefault="00AC7710">
      <w:pPr>
        <w:pStyle w:val="1"/>
        <w:ind w:left="618" w:right="616"/>
      </w:pPr>
      <w:r>
        <w:t xml:space="preserve">2. Планируемые результаты освоения программы </w:t>
      </w:r>
    </w:p>
    <w:p w:rsidR="008D6F0A" w:rsidRDefault="00AC7710">
      <w:pPr>
        <w:spacing w:after="40" w:line="259" w:lineRule="auto"/>
        <w:ind w:left="0" w:firstLine="0"/>
        <w:jc w:val="left"/>
      </w:pPr>
      <w:r>
        <w:t xml:space="preserve"> </w:t>
      </w:r>
    </w:p>
    <w:p w:rsidR="008D6F0A" w:rsidRDefault="00AC7710">
      <w:pPr>
        <w:spacing w:after="33" w:line="268" w:lineRule="auto"/>
        <w:ind w:left="-5" w:hanging="10"/>
        <w:jc w:val="left"/>
      </w:pPr>
      <w:r>
        <w:rPr>
          <w:rFonts w:asciiTheme="minorHAnsi" w:eastAsia="Segoe UI Symbol" w:hAnsiTheme="minorHAnsi" w:cs="Segoe UI Symbol"/>
        </w:rPr>
        <w:t>-</w:t>
      </w:r>
      <w:r>
        <w:t xml:space="preserve"> Ребенок в совместной со взрослым деятельности интересуется проявлениями эстетического в быту, явлениях и объектах природы, произведениях искусства. Есть предпочтения: материалы для лепки; </w:t>
      </w:r>
    </w:p>
    <w:p w:rsidR="008D6F0A" w:rsidRDefault="00AC7710">
      <w:pPr>
        <w:ind w:left="-15" w:firstLine="0"/>
      </w:pPr>
      <w:r>
        <w:rPr>
          <w:rFonts w:asciiTheme="minorHAnsi" w:eastAsia="Segoe UI Symbol" w:hAnsiTheme="minorHAnsi" w:cs="Segoe UI Symbol"/>
        </w:rPr>
        <w:t>-</w:t>
      </w:r>
      <w:r>
        <w:t xml:space="preserve"> Умеет работать с разнообразными материалами (пластилин, тесто, глина) и дополнительными материалами для декорирования, создавать интересные образы; </w:t>
      </w:r>
    </w:p>
    <w:p w:rsidR="008D6F0A" w:rsidRDefault="00AC7710">
      <w:pPr>
        <w:ind w:left="-15" w:firstLine="0"/>
      </w:pPr>
      <w:r>
        <w:rPr>
          <w:rFonts w:ascii="Segoe UI Symbol" w:eastAsia="Segoe UI Symbol" w:hAnsi="Segoe UI Symbol" w:cs="Segoe UI Symbol"/>
        </w:rPr>
        <w:t>-</w:t>
      </w:r>
      <w:r>
        <w:t xml:space="preserve"> Внимательно рассматривает предметы народных промыслов, игрушки;  </w:t>
      </w:r>
    </w:p>
    <w:p w:rsidR="00AC7710" w:rsidRDefault="00AC7710">
      <w:pPr>
        <w:spacing w:after="0" w:line="268" w:lineRule="auto"/>
        <w:ind w:left="-5" w:right="481" w:hanging="10"/>
        <w:jc w:val="left"/>
      </w:pPr>
      <w:r>
        <w:rPr>
          <w:rFonts w:asciiTheme="minorHAnsi" w:eastAsia="Segoe UI Symbol" w:hAnsiTheme="minorHAnsi" w:cs="Segoe UI Symbol"/>
        </w:rPr>
        <w:lastRenderedPageBreak/>
        <w:t>-</w:t>
      </w:r>
      <w:r>
        <w:t xml:space="preserve"> Различает, выделяет некоторые предметы народных промыслов (игрушки, украшенные предметы), их назначение, материалы, из которых изготовлены некоторые предметы;</w:t>
      </w:r>
    </w:p>
    <w:p w:rsidR="00AC7710" w:rsidRDefault="00AC7710">
      <w:pPr>
        <w:spacing w:after="0" w:line="268" w:lineRule="auto"/>
        <w:ind w:left="-5" w:right="481" w:hanging="10"/>
        <w:jc w:val="left"/>
      </w:pPr>
      <w:r>
        <w:t>- Различает некоторые элементы росписи; различает скульптурные образы;</w:t>
      </w:r>
    </w:p>
    <w:p w:rsidR="00AC7710" w:rsidRDefault="00AC7710">
      <w:pPr>
        <w:spacing w:after="0" w:line="268" w:lineRule="auto"/>
        <w:ind w:left="-5" w:right="481" w:hanging="10"/>
        <w:jc w:val="left"/>
      </w:pPr>
      <w:r>
        <w:rPr>
          <w:rFonts w:asciiTheme="minorHAnsi" w:eastAsia="Segoe UI Symbol" w:hAnsiTheme="minorHAnsi" w:cs="Segoe UI Symbol"/>
        </w:rPr>
        <w:t>-</w:t>
      </w:r>
      <w:r>
        <w:t xml:space="preserve"> Умеет лепить конструктивным, смешанным и пластическим способами, создавать многофигурные композиции, устойчивые конструкции, вылепливать мелкие детали, передавать фактуру, сглаживать поверхность предмета;  </w:t>
      </w:r>
    </w:p>
    <w:p w:rsidR="008D6F0A" w:rsidRDefault="00AC7710">
      <w:pPr>
        <w:spacing w:after="0" w:line="268" w:lineRule="auto"/>
        <w:ind w:left="-5" w:right="481" w:hanging="10"/>
        <w:jc w:val="left"/>
      </w:pPr>
      <w:r>
        <w:rPr>
          <w:rFonts w:ascii="Segoe UI Symbol" w:eastAsia="Segoe UI Symbol" w:hAnsi="Segoe UI Symbol" w:cs="Segoe UI Symbol"/>
        </w:rPr>
        <w:t>-</w:t>
      </w:r>
      <w:r>
        <w:t xml:space="preserve"> Умеет создавать объемные и рельефные изображения. </w:t>
      </w:r>
    </w:p>
    <w:p w:rsidR="008D6F0A" w:rsidRDefault="00AC7710">
      <w:pPr>
        <w:spacing w:after="0" w:line="259" w:lineRule="auto"/>
        <w:ind w:left="0" w:firstLine="0"/>
        <w:jc w:val="left"/>
      </w:pPr>
      <w:r>
        <w:t xml:space="preserve"> </w:t>
      </w:r>
    </w:p>
    <w:p w:rsidR="008D6F0A" w:rsidRDefault="00AC7710">
      <w:pPr>
        <w:spacing w:after="0" w:line="259" w:lineRule="auto"/>
        <w:ind w:left="0" w:firstLine="0"/>
        <w:jc w:val="left"/>
      </w:pPr>
      <w:r>
        <w:t xml:space="preserve"> </w:t>
      </w:r>
    </w:p>
    <w:p w:rsidR="008D6F0A" w:rsidRDefault="00AC7710" w:rsidP="00AC7710">
      <w:pPr>
        <w:pStyle w:val="1"/>
        <w:spacing w:after="18"/>
        <w:ind w:left="0" w:firstLine="0"/>
        <w:jc w:val="left"/>
      </w:pPr>
      <w:r>
        <w:t xml:space="preserve">Система оценки результатов освоения программы </w:t>
      </w:r>
    </w:p>
    <w:p w:rsidR="008D6F0A" w:rsidRDefault="00AC7710">
      <w:pPr>
        <w:ind w:left="576" w:firstLine="0"/>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Pr>
          <w:b/>
        </w:rPr>
        <w:t xml:space="preserve"> </w:t>
      </w:r>
    </w:p>
    <w:p w:rsidR="008D6F0A" w:rsidRDefault="00AC7710">
      <w:pPr>
        <w:numPr>
          <w:ilvl w:val="0"/>
          <w:numId w:val="2"/>
        </w:numPr>
        <w:ind w:hanging="360"/>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D6F0A" w:rsidRDefault="00AC7710">
      <w:pPr>
        <w:numPr>
          <w:ilvl w:val="0"/>
          <w:numId w:val="2"/>
        </w:numPr>
        <w:ind w:hanging="360"/>
      </w:pPr>
      <w:r>
        <w:t xml:space="preserve">индивидуальные карты развития ребенка, фиксирующие достижения ребенка в ходе образовательной деятельности;  </w:t>
      </w:r>
    </w:p>
    <w:p w:rsidR="008D6F0A" w:rsidRDefault="00AC7710">
      <w:pPr>
        <w:numPr>
          <w:ilvl w:val="0"/>
          <w:numId w:val="2"/>
        </w:numPr>
        <w:spacing w:after="0" w:line="259" w:lineRule="auto"/>
        <w:ind w:hanging="360"/>
      </w:pPr>
      <w:r>
        <w:t xml:space="preserve">выстраивание индивидуальных траекторий развития каждого ребенка. </w:t>
      </w:r>
    </w:p>
    <w:p w:rsidR="008D6F0A" w:rsidRDefault="00AC7710">
      <w:pPr>
        <w:spacing w:after="26" w:line="259" w:lineRule="auto"/>
        <w:ind w:left="708" w:firstLine="0"/>
        <w:jc w:val="left"/>
      </w:pPr>
      <w:r>
        <w:rPr>
          <w:b/>
        </w:rPr>
        <w:t xml:space="preserve"> </w:t>
      </w:r>
    </w:p>
    <w:p w:rsidR="008D6F0A" w:rsidRDefault="00AC7710">
      <w:pPr>
        <w:pStyle w:val="1"/>
        <w:spacing w:after="18"/>
        <w:ind w:left="718"/>
        <w:jc w:val="left"/>
      </w:pPr>
      <w:r>
        <w:t>Педагогическая диагностика</w:t>
      </w:r>
      <w:r>
        <w:rPr>
          <w:b w:val="0"/>
        </w:rPr>
        <w:t xml:space="preserve"> </w:t>
      </w:r>
    </w:p>
    <w:p w:rsidR="008D6F0A" w:rsidRDefault="00AC7710">
      <w:pPr>
        <w:ind w:left="708" w:firstLine="0"/>
      </w:pPr>
      <w:r>
        <w:t xml:space="preserve">Реализация Программы предполагает оценку индивидуального развития детей (в рамках педагогической диагностики –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8D6F0A" w:rsidRDefault="00AC7710">
      <w:pPr>
        <w:ind w:left="708" w:firstLine="0"/>
      </w:pPr>
      <w:r>
        <w:t xml:space="preserve">Педагогическая диагностика проводится в ходе наблюдения за активностью детей в режимных моментах, образовательной деятельности, специально организованной и игровой деятельности.  </w:t>
      </w:r>
    </w:p>
    <w:p w:rsidR="008D6F0A" w:rsidRDefault="00AC7710">
      <w:pPr>
        <w:spacing w:after="30" w:line="259" w:lineRule="auto"/>
        <w:ind w:left="0" w:firstLine="0"/>
        <w:jc w:val="left"/>
      </w:pPr>
      <w:r>
        <w:t xml:space="preserve"> </w:t>
      </w:r>
    </w:p>
    <w:p w:rsidR="008D6F0A" w:rsidRDefault="00AC7710">
      <w:pPr>
        <w:spacing w:after="0" w:line="259" w:lineRule="auto"/>
        <w:ind w:left="618" w:hanging="10"/>
        <w:jc w:val="center"/>
      </w:pPr>
      <w:r>
        <w:rPr>
          <w:b/>
        </w:rPr>
        <w:t>3.</w:t>
      </w:r>
      <w:r>
        <w:rPr>
          <w:rFonts w:ascii="Arial" w:eastAsia="Arial" w:hAnsi="Arial" w:cs="Arial"/>
          <w:b/>
        </w:rPr>
        <w:t xml:space="preserve"> </w:t>
      </w:r>
      <w:r>
        <w:rPr>
          <w:b/>
        </w:rPr>
        <w:t xml:space="preserve">Содержание программы </w:t>
      </w:r>
    </w:p>
    <w:p w:rsidR="008D6F0A" w:rsidRDefault="00AC7710">
      <w:pPr>
        <w:spacing w:after="26" w:line="259" w:lineRule="auto"/>
        <w:ind w:left="666" w:firstLine="0"/>
        <w:jc w:val="center"/>
      </w:pPr>
      <w:r>
        <w:rPr>
          <w:b/>
        </w:rPr>
        <w:t xml:space="preserve"> </w:t>
      </w:r>
    </w:p>
    <w:p w:rsidR="008D6F0A" w:rsidRDefault="00AC7710">
      <w:pPr>
        <w:pStyle w:val="1"/>
        <w:ind w:left="618" w:right="714"/>
      </w:pPr>
      <w:r>
        <w:t xml:space="preserve">Тематическое планирование </w:t>
      </w:r>
    </w:p>
    <w:p w:rsidR="008D6F0A" w:rsidRDefault="00AC7710">
      <w:pPr>
        <w:spacing w:after="0" w:line="259" w:lineRule="auto"/>
        <w:ind w:left="0" w:right="54" w:firstLine="0"/>
        <w:jc w:val="center"/>
      </w:pPr>
      <w:r>
        <w:rPr>
          <w:b/>
        </w:rPr>
        <w:t xml:space="preserve"> </w:t>
      </w:r>
    </w:p>
    <w:tbl>
      <w:tblPr>
        <w:tblStyle w:val="TableGrid"/>
        <w:tblW w:w="9760" w:type="dxa"/>
        <w:tblInd w:w="5" w:type="dxa"/>
        <w:tblCellMar>
          <w:top w:w="7" w:type="dxa"/>
          <w:left w:w="108" w:type="dxa"/>
          <w:right w:w="48" w:type="dxa"/>
        </w:tblCellMar>
        <w:tblLook w:val="04A0" w:firstRow="1" w:lastRow="0" w:firstColumn="1" w:lastColumn="0" w:noHBand="0" w:noVBand="1"/>
      </w:tblPr>
      <w:tblGrid>
        <w:gridCol w:w="561"/>
        <w:gridCol w:w="1652"/>
        <w:gridCol w:w="2669"/>
        <w:gridCol w:w="2782"/>
        <w:gridCol w:w="917"/>
        <w:gridCol w:w="1179"/>
      </w:tblGrid>
      <w:tr w:rsidR="008D6F0A">
        <w:trPr>
          <w:trHeight w:val="562"/>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19" w:line="259" w:lineRule="auto"/>
              <w:ind w:left="53" w:firstLine="0"/>
              <w:jc w:val="left"/>
            </w:pPr>
            <w:r>
              <w:rPr>
                <w:b/>
              </w:rPr>
              <w:t xml:space="preserve">№ </w:t>
            </w:r>
          </w:p>
          <w:p w:rsidR="008D6F0A" w:rsidRDefault="00AC7710">
            <w:pPr>
              <w:spacing w:after="0" w:line="259" w:lineRule="auto"/>
              <w:ind w:left="0" w:firstLine="0"/>
              <w:jc w:val="left"/>
            </w:pPr>
            <w:r>
              <w:rPr>
                <w:b/>
              </w:rPr>
              <w:t xml:space="preserve">п/п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9" w:firstLine="0"/>
              <w:jc w:val="center"/>
            </w:pPr>
            <w:r>
              <w:rPr>
                <w:b/>
                <w:sz w:val="22"/>
              </w:rPr>
              <w:t xml:space="preserve">Тема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1" w:firstLine="0"/>
              <w:jc w:val="center"/>
            </w:pPr>
            <w:r>
              <w:rPr>
                <w:b/>
                <w:sz w:val="22"/>
              </w:rPr>
              <w:t xml:space="preserve">Задачи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9" w:firstLine="0"/>
              <w:jc w:val="center"/>
            </w:pPr>
            <w:r>
              <w:rPr>
                <w:b/>
                <w:sz w:val="22"/>
              </w:rPr>
              <w:t xml:space="preserve">Средства реализации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center"/>
            </w:pPr>
            <w:r>
              <w:rPr>
                <w:b/>
                <w:sz w:val="22"/>
              </w:rPr>
              <w:t xml:space="preserve">Кол-во ОД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27" w:firstLine="0"/>
              <w:jc w:val="left"/>
            </w:pPr>
            <w:r>
              <w:rPr>
                <w:b/>
              </w:rPr>
              <w:t xml:space="preserve">Месяц </w:t>
            </w:r>
          </w:p>
        </w:tc>
      </w:tr>
      <w:tr w:rsidR="008D6F0A">
        <w:trPr>
          <w:trHeight w:val="3804"/>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0" w:firstLine="0"/>
              <w:jc w:val="center"/>
            </w:pPr>
            <w:r>
              <w:t xml:space="preserve">1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175" w:firstLine="0"/>
              <w:jc w:val="left"/>
            </w:pPr>
            <w:r>
              <w:rPr>
                <w:sz w:val="22"/>
              </w:rPr>
              <w:t xml:space="preserve">«Фрукты для игры в магазин» Стр. 34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4" w:firstLine="0"/>
              <w:jc w:val="left"/>
            </w:pPr>
            <w:r>
              <w:rPr>
                <w:sz w:val="22"/>
              </w:rPr>
              <w:t xml:space="preserve">Учить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15" w:firstLine="0"/>
              <w:jc w:val="left"/>
            </w:pPr>
            <w:r>
              <w:t xml:space="preserve">Демонстрационные материалы, образец изделия, беседа с детьми, пальчиковая игра «Осень, осень», творческая практическая деятельность, </w:t>
            </w:r>
            <w:proofErr w:type="spellStart"/>
            <w:r>
              <w:t>физминутка</w:t>
            </w:r>
            <w:proofErr w:type="spellEnd"/>
            <w:r>
              <w:t xml:space="preserve"> «Листики».</w:t>
            </w:r>
            <w:r>
              <w:rPr>
                <w:b/>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0"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pPr>
            <w:r>
              <w:t xml:space="preserve">Сентябрь </w:t>
            </w:r>
          </w:p>
        </w:tc>
      </w:tr>
      <w:tr w:rsidR="008D6F0A">
        <w:trPr>
          <w:trHeight w:val="3322"/>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0" w:firstLine="0"/>
              <w:jc w:val="center"/>
            </w:pPr>
            <w:r>
              <w:lastRenderedPageBreak/>
              <w:t xml:space="preserve">2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137" w:firstLine="0"/>
              <w:jc w:val="left"/>
            </w:pPr>
            <w:r>
              <w:rPr>
                <w:sz w:val="22"/>
              </w:rPr>
              <w:t xml:space="preserve">«Корзинка с грибами» Стр. 36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Упражнять детей в передаче формы разных грибов с использованием разных приемов лепки пальцами. Закреплять умение лепить корзину. Уточнить знание формы (диск). Воспитывать стремление добиваться хорошего результата.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38" w:lineRule="auto"/>
              <w:ind w:left="0" w:firstLine="0"/>
              <w:jc w:val="left"/>
            </w:pPr>
            <w:r>
              <w:t xml:space="preserve">Демонстрационные материалы, чтение стихотворения </w:t>
            </w:r>
          </w:p>
          <w:p w:rsidR="008D6F0A" w:rsidRDefault="00AC7710">
            <w:pPr>
              <w:spacing w:after="0" w:line="259" w:lineRule="auto"/>
              <w:ind w:left="0" w:right="2" w:firstLine="0"/>
              <w:jc w:val="left"/>
            </w:pPr>
            <w:r>
              <w:t xml:space="preserve">А. Пушкина «Уж небо осенью дышало», образец изделия, беседа с детьми, пальчиковая игра «За ягодами», творческая практическая деятельность, </w:t>
            </w:r>
            <w:proofErr w:type="spellStart"/>
            <w:r>
              <w:t>физминутка</w:t>
            </w:r>
            <w:proofErr w:type="spellEnd"/>
            <w:r>
              <w:t xml:space="preserve"> «Если нравится тебе».</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0"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pPr>
            <w:r>
              <w:t xml:space="preserve">Сентябрь </w:t>
            </w:r>
          </w:p>
        </w:tc>
      </w:tr>
      <w:tr w:rsidR="008D6F0A">
        <w:trPr>
          <w:trHeight w:val="1529"/>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0" w:firstLine="0"/>
              <w:jc w:val="center"/>
            </w:pPr>
            <w:r>
              <w:t xml:space="preserve">3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«Девочка играет в мяч» Стр. 44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34" w:firstLine="0"/>
              <w:jc w:val="left"/>
            </w:pPr>
            <w:r>
              <w:rPr>
                <w:sz w:val="22"/>
              </w:rPr>
              <w:t xml:space="preserve">Закреплять умение лепить фигуру человека в движении (поднятые, вытянутые вперед руки и т.д.), передавая форму и пропорции частей тела.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15" w:firstLine="0"/>
              <w:jc w:val="left"/>
            </w:pPr>
            <w:r>
              <w:t xml:space="preserve">Демонстрационные материалы, образец изделия, беседа с детьми, пальчиковая игра «В гости к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0"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Октябрь </w:t>
            </w:r>
          </w:p>
        </w:tc>
      </w:tr>
    </w:tbl>
    <w:p w:rsidR="008D6F0A" w:rsidRDefault="008D6F0A">
      <w:pPr>
        <w:spacing w:after="0" w:line="259" w:lineRule="auto"/>
        <w:ind w:left="-1419" w:right="8" w:firstLine="0"/>
        <w:jc w:val="left"/>
      </w:pPr>
    </w:p>
    <w:tbl>
      <w:tblPr>
        <w:tblStyle w:val="TableGrid"/>
        <w:tblW w:w="9760" w:type="dxa"/>
        <w:tblInd w:w="5" w:type="dxa"/>
        <w:tblCellMar>
          <w:top w:w="9" w:type="dxa"/>
          <w:left w:w="108" w:type="dxa"/>
          <w:right w:w="56" w:type="dxa"/>
        </w:tblCellMar>
        <w:tblLook w:val="04A0" w:firstRow="1" w:lastRow="0" w:firstColumn="1" w:lastColumn="0" w:noHBand="0" w:noVBand="1"/>
      </w:tblPr>
      <w:tblGrid>
        <w:gridCol w:w="561"/>
        <w:gridCol w:w="1652"/>
        <w:gridCol w:w="2669"/>
        <w:gridCol w:w="2782"/>
        <w:gridCol w:w="917"/>
        <w:gridCol w:w="1179"/>
      </w:tblGrid>
      <w:tr w:rsidR="008D6F0A">
        <w:trPr>
          <w:trHeight w:val="1529"/>
        </w:trPr>
        <w:tc>
          <w:tcPr>
            <w:tcW w:w="56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Упражнять в использовании разных приемов лепки. Закреплять умение располагать фигуру на подставке.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1" w:firstLine="0"/>
            </w:pPr>
            <w:r>
              <w:t xml:space="preserve">пальчику большому», творческая практическая деятельность, </w:t>
            </w:r>
            <w:proofErr w:type="spellStart"/>
            <w:r>
              <w:t>физминутка</w:t>
            </w:r>
            <w:proofErr w:type="spellEnd"/>
            <w:r>
              <w:t xml:space="preserve"> «Зарядка».</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r>
      <w:tr w:rsidR="008D6F0A" w:rsidTr="00AC7710">
        <w:trPr>
          <w:trHeight w:val="3777"/>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t xml:space="preserve">4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75" w:lineRule="auto"/>
              <w:ind w:left="0" w:firstLine="0"/>
              <w:jc w:val="left"/>
            </w:pPr>
            <w:r>
              <w:rPr>
                <w:sz w:val="22"/>
              </w:rPr>
              <w:t xml:space="preserve">«Петушок с семьей» </w:t>
            </w:r>
          </w:p>
          <w:p w:rsidR="008D6F0A" w:rsidRDefault="00AC7710">
            <w:pPr>
              <w:spacing w:after="0" w:line="259" w:lineRule="auto"/>
              <w:ind w:left="0" w:firstLine="0"/>
              <w:jc w:val="left"/>
            </w:pPr>
            <w:r>
              <w:rPr>
                <w:sz w:val="22"/>
              </w:rPr>
              <w:t xml:space="preserve">Стр. 46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26" w:firstLine="0"/>
              <w:jc w:val="left"/>
            </w:pPr>
            <w:r>
              <w:rPr>
                <w:sz w:val="22"/>
              </w:rPr>
              <w:t xml:space="preserve">Учить создавать коллективными усилиями несложную сценку из вылепленных фигур. Закреплять умение лепить петуха, кур, цыплят. Добивать большей точности в передаче основной формы, характерных деталей. Формировать умение коллективно обдумывать расположение птиц на подставке.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7" w:firstLine="0"/>
              <w:jc w:val="left"/>
            </w:pPr>
            <w:r>
              <w:t xml:space="preserve">Демонстрационные материалы, образец изделия, беседа с детьми, пальчиковая игра «Наши пальчики», творческая практическая деятельность, </w:t>
            </w:r>
            <w:proofErr w:type="spellStart"/>
            <w:r>
              <w:t>физминутка</w:t>
            </w:r>
            <w:proofErr w:type="spellEnd"/>
            <w:r>
              <w:t xml:space="preserve"> «Петушок».</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Октябрь </w:t>
            </w:r>
          </w:p>
        </w:tc>
      </w:tr>
      <w:tr w:rsidR="008D6F0A">
        <w:trPr>
          <w:trHeight w:val="3046"/>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t xml:space="preserve">5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2" w:line="263" w:lineRule="auto"/>
              <w:ind w:left="0" w:right="317" w:firstLine="0"/>
              <w:jc w:val="left"/>
            </w:pPr>
            <w:r>
              <w:rPr>
                <w:sz w:val="22"/>
              </w:rPr>
              <w:t xml:space="preserve">«Ребенок с котенком (с другим животным)» </w:t>
            </w:r>
          </w:p>
          <w:p w:rsidR="008D6F0A" w:rsidRDefault="00AC7710">
            <w:pPr>
              <w:spacing w:after="0" w:line="259" w:lineRule="auto"/>
              <w:ind w:left="0" w:firstLine="0"/>
              <w:jc w:val="left"/>
            </w:pPr>
            <w:r>
              <w:rPr>
                <w:sz w:val="22"/>
              </w:rPr>
              <w:t xml:space="preserve">Стр. 54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6" w:firstLine="0"/>
              <w:jc w:val="left"/>
            </w:pPr>
            <w:r>
              <w:t xml:space="preserve">Демонстрационные материалы, образец изделия, беседа с детьми, пальчиковая игра «Повстречались два котёнка», творческая практическая деятельность, </w:t>
            </w:r>
            <w:proofErr w:type="spellStart"/>
            <w:r>
              <w:t>физминутка</w:t>
            </w:r>
            <w:proofErr w:type="spellEnd"/>
            <w:r>
              <w:t xml:space="preserve"> «Кот».</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03" w:firstLine="0"/>
              <w:jc w:val="left"/>
            </w:pPr>
            <w:r>
              <w:t xml:space="preserve">Ноябрь </w:t>
            </w:r>
          </w:p>
        </w:tc>
      </w:tr>
      <w:tr w:rsidR="008D6F0A">
        <w:trPr>
          <w:trHeight w:val="4059"/>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lastRenderedPageBreak/>
              <w:t xml:space="preserve">6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77" w:lineRule="auto"/>
              <w:ind w:left="0" w:firstLine="0"/>
              <w:jc w:val="left"/>
            </w:pPr>
            <w:r>
              <w:rPr>
                <w:sz w:val="22"/>
              </w:rPr>
              <w:t xml:space="preserve">«Дымковские барышни» </w:t>
            </w:r>
          </w:p>
          <w:p w:rsidR="008D6F0A" w:rsidRDefault="00AC7710">
            <w:pPr>
              <w:spacing w:after="0" w:line="259" w:lineRule="auto"/>
              <w:ind w:left="0" w:firstLine="0"/>
              <w:jc w:val="left"/>
            </w:pPr>
            <w:r>
              <w:rPr>
                <w:sz w:val="22"/>
              </w:rPr>
              <w:t xml:space="preserve">Стр. 57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26" w:firstLine="0"/>
              <w:jc w:val="left"/>
            </w:pPr>
            <w:r>
              <w:rPr>
                <w:sz w:val="22"/>
              </w:rPr>
              <w:t xml:space="preserve">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t xml:space="preserve">Демонстрационные материалы, презентация «Дымковская слобода», образец изделия, беседа с детьми, пальчиковая игра «Как живёшь?», творческая практическая деятельность, </w:t>
            </w:r>
            <w:proofErr w:type="spellStart"/>
            <w:r>
              <w:t>физминутка</w:t>
            </w:r>
            <w:proofErr w:type="spellEnd"/>
            <w:r>
              <w:t xml:space="preserve"> «Далеко- близко».</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03" w:firstLine="0"/>
              <w:jc w:val="left"/>
            </w:pPr>
            <w:r>
              <w:t xml:space="preserve">Ноябрь </w:t>
            </w:r>
          </w:p>
        </w:tc>
      </w:tr>
      <w:tr w:rsidR="008D6F0A">
        <w:trPr>
          <w:trHeight w:val="2540"/>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t xml:space="preserve">7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14" w:line="259" w:lineRule="auto"/>
              <w:ind w:left="0" w:firstLine="0"/>
              <w:jc w:val="left"/>
            </w:pPr>
            <w:r>
              <w:rPr>
                <w:sz w:val="22"/>
              </w:rPr>
              <w:t xml:space="preserve">«Птица» </w:t>
            </w:r>
          </w:p>
          <w:p w:rsidR="008D6F0A" w:rsidRDefault="00AC7710">
            <w:pPr>
              <w:spacing w:after="0" w:line="259" w:lineRule="auto"/>
              <w:ind w:left="0" w:firstLine="0"/>
              <w:jc w:val="left"/>
            </w:pPr>
            <w:r>
              <w:rPr>
                <w:sz w:val="22"/>
              </w:rPr>
              <w:t xml:space="preserve"> (по </w:t>
            </w:r>
          </w:p>
          <w:p w:rsidR="008D6F0A" w:rsidRDefault="00AC7710">
            <w:pPr>
              <w:spacing w:after="0" w:line="270" w:lineRule="auto"/>
              <w:ind w:left="0" w:right="148" w:firstLine="0"/>
              <w:jc w:val="left"/>
            </w:pPr>
            <w:r>
              <w:rPr>
                <w:sz w:val="22"/>
              </w:rPr>
              <w:t xml:space="preserve">дымковской игрушке) Стр. 60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26" w:firstLine="0"/>
              <w:jc w:val="left"/>
            </w:pPr>
            <w:r>
              <w:rPr>
                <w:sz w:val="22"/>
              </w:rPr>
              <w:t xml:space="preserve">Закреплять умение лепить из целого куска пластилина фигурки по мотивам народных игрушек, передавая их характер, используя разнообразные приемы лепки (оттягивание, </w:t>
            </w:r>
            <w:proofErr w:type="spellStart"/>
            <w:r>
              <w:rPr>
                <w:sz w:val="22"/>
              </w:rPr>
              <w:t>прищипывание</w:t>
            </w:r>
            <w:proofErr w:type="spellEnd"/>
            <w:r>
              <w:rPr>
                <w:sz w:val="22"/>
              </w:rPr>
              <w:t xml:space="preserve">, сглаживание и др.).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7" w:firstLine="0"/>
              <w:jc w:val="left"/>
            </w:pPr>
            <w:r>
              <w:t xml:space="preserve">Демонстрационные материалы, образец изделия, беседа с детьми, пальчиковая игра «На горе мы видим дом», творческая практическая деятельность,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8" w:firstLine="0"/>
              <w:jc w:val="left"/>
            </w:pPr>
            <w:r>
              <w:t xml:space="preserve">Декабрь </w:t>
            </w:r>
          </w:p>
        </w:tc>
      </w:tr>
    </w:tbl>
    <w:p w:rsidR="008D6F0A" w:rsidRDefault="008D6F0A">
      <w:pPr>
        <w:spacing w:after="0" w:line="259" w:lineRule="auto"/>
        <w:ind w:left="-1419" w:right="8" w:firstLine="0"/>
        <w:jc w:val="left"/>
      </w:pPr>
    </w:p>
    <w:tbl>
      <w:tblPr>
        <w:tblStyle w:val="TableGrid"/>
        <w:tblW w:w="9760" w:type="dxa"/>
        <w:tblInd w:w="5" w:type="dxa"/>
        <w:tblCellMar>
          <w:top w:w="9" w:type="dxa"/>
          <w:left w:w="108" w:type="dxa"/>
          <w:right w:w="57" w:type="dxa"/>
        </w:tblCellMar>
        <w:tblLook w:val="04A0" w:firstRow="1" w:lastRow="0" w:firstColumn="1" w:lastColumn="0" w:noHBand="0" w:noVBand="1"/>
      </w:tblPr>
      <w:tblGrid>
        <w:gridCol w:w="561"/>
        <w:gridCol w:w="1652"/>
        <w:gridCol w:w="2669"/>
        <w:gridCol w:w="2782"/>
        <w:gridCol w:w="917"/>
        <w:gridCol w:w="1179"/>
      </w:tblGrid>
      <w:tr w:rsidR="008D6F0A">
        <w:trPr>
          <w:trHeight w:val="562"/>
        </w:trPr>
        <w:tc>
          <w:tcPr>
            <w:tcW w:w="56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Развивать эстетическое восприятие.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proofErr w:type="spellStart"/>
            <w:r>
              <w:t>физминутка</w:t>
            </w:r>
            <w:proofErr w:type="spellEnd"/>
            <w:r>
              <w:t xml:space="preserve"> «Далеко- близко».</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r>
      <w:tr w:rsidR="008D6F0A">
        <w:trPr>
          <w:trHeight w:val="2794"/>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t xml:space="preserve">8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9" w:line="257" w:lineRule="auto"/>
              <w:ind w:left="0" w:firstLine="0"/>
              <w:jc w:val="left"/>
            </w:pPr>
            <w:r>
              <w:rPr>
                <w:sz w:val="22"/>
              </w:rPr>
              <w:t xml:space="preserve">«Девочка и мальчик пляшут» </w:t>
            </w:r>
          </w:p>
          <w:p w:rsidR="008D6F0A" w:rsidRDefault="00AC7710">
            <w:pPr>
              <w:spacing w:after="0" w:line="259" w:lineRule="auto"/>
              <w:ind w:left="0" w:firstLine="0"/>
              <w:jc w:val="left"/>
            </w:pPr>
            <w:r>
              <w:rPr>
                <w:sz w:val="22"/>
              </w:rPr>
              <w:t xml:space="preserve">Стр. 63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8" w:firstLine="0"/>
              <w:jc w:val="left"/>
            </w:pPr>
            <w:r>
              <w:rPr>
                <w:sz w:val="22"/>
              </w:rPr>
              <w:t xml:space="preserve">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договариваясь о том, кто кого будет лепить.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 w:firstLine="0"/>
              <w:jc w:val="left"/>
            </w:pPr>
            <w:r>
              <w:t xml:space="preserve">Демонстрационные материалы, образец изделия, беседа с детьми, пальчиковая игра «Прогулка», творческая практическая деятельность, </w:t>
            </w:r>
            <w:proofErr w:type="spellStart"/>
            <w:r>
              <w:t>физминутка</w:t>
            </w:r>
            <w:proofErr w:type="spellEnd"/>
            <w:r>
              <w:t xml:space="preserve"> «Часы».</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8" w:firstLine="0"/>
              <w:jc w:val="left"/>
            </w:pPr>
            <w:r>
              <w:t xml:space="preserve">Декабрь </w:t>
            </w:r>
          </w:p>
        </w:tc>
      </w:tr>
      <w:tr w:rsidR="008D6F0A">
        <w:trPr>
          <w:trHeight w:val="2288"/>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t xml:space="preserve">9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76" w:lineRule="auto"/>
              <w:ind w:left="0" w:right="143" w:firstLine="0"/>
              <w:jc w:val="left"/>
            </w:pPr>
            <w:r>
              <w:rPr>
                <w:sz w:val="22"/>
              </w:rPr>
              <w:t xml:space="preserve">«Звери в </w:t>
            </w:r>
            <w:proofErr w:type="gramStart"/>
            <w:r>
              <w:rPr>
                <w:sz w:val="22"/>
              </w:rPr>
              <w:t>зоопарке»  (</w:t>
            </w:r>
            <w:proofErr w:type="gramEnd"/>
            <w:r>
              <w:rPr>
                <w:sz w:val="22"/>
              </w:rPr>
              <w:t xml:space="preserve">по рассказам Е. </w:t>
            </w:r>
            <w:proofErr w:type="spellStart"/>
            <w:r>
              <w:rPr>
                <w:sz w:val="22"/>
              </w:rPr>
              <w:t>Чарушина</w:t>
            </w:r>
            <w:proofErr w:type="spellEnd"/>
            <w:r>
              <w:rPr>
                <w:sz w:val="22"/>
              </w:rPr>
              <w:t xml:space="preserve">) </w:t>
            </w:r>
          </w:p>
          <w:p w:rsidR="008D6F0A" w:rsidRDefault="00AC7710">
            <w:pPr>
              <w:spacing w:after="0" w:line="259" w:lineRule="auto"/>
              <w:ind w:left="0" w:firstLine="0"/>
              <w:jc w:val="left"/>
            </w:pPr>
            <w:r>
              <w:rPr>
                <w:sz w:val="22"/>
              </w:rPr>
              <w:t xml:space="preserve">Стр. 69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25" w:firstLine="0"/>
              <w:jc w:val="left"/>
            </w:pPr>
            <w:r>
              <w:rPr>
                <w:sz w:val="22"/>
              </w:rPr>
              <w:t xml:space="preserve">Закреплять умение лепить из целого куска глины, правильно передавая пропорции тела; придавать линиям плавность, изящность. Воспитывать умение оценивать свои работы и работы товарищей.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 w:firstLine="0"/>
              <w:jc w:val="left"/>
            </w:pPr>
            <w:r>
              <w:t xml:space="preserve">Демонстрационные материалы, образец изделия, беседа с детьми, пальчиковая игра «Слон», творческая практическая деятельность, </w:t>
            </w:r>
            <w:proofErr w:type="spellStart"/>
            <w:r>
              <w:t>физминутка</w:t>
            </w:r>
            <w:proofErr w:type="spellEnd"/>
            <w:r>
              <w:t xml:space="preserve"> «Белки».</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13" w:firstLine="0"/>
              <w:jc w:val="left"/>
            </w:pPr>
            <w:r>
              <w:t xml:space="preserve">Январь </w:t>
            </w:r>
          </w:p>
        </w:tc>
      </w:tr>
      <w:tr w:rsidR="008D6F0A">
        <w:trPr>
          <w:trHeight w:val="2494"/>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10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71" w:lineRule="auto"/>
              <w:ind w:left="0" w:firstLine="0"/>
              <w:jc w:val="left"/>
            </w:pPr>
            <w:r>
              <w:rPr>
                <w:sz w:val="22"/>
              </w:rPr>
              <w:t xml:space="preserve">«Как мы играем зимой» Стр. 72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 w:firstLine="0"/>
              <w:jc w:val="left"/>
            </w:pPr>
            <w:r>
              <w:t xml:space="preserve">Демонстрационные материалы, образец изделия, беседа с детьми, пальчиковая игра «Снежок», творческая практическая деятельность, </w:t>
            </w:r>
            <w:proofErr w:type="spellStart"/>
            <w:r>
              <w:t>физминутка</w:t>
            </w:r>
            <w:proofErr w:type="spellEnd"/>
            <w:r>
              <w:t xml:space="preserve"> «Большой- маленький».</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06" w:firstLine="0"/>
              <w:jc w:val="left"/>
            </w:pPr>
            <w:r>
              <w:t>Янв</w:t>
            </w:r>
            <w:r>
              <w:rPr>
                <w:b/>
              </w:rPr>
              <w:t>а</w:t>
            </w:r>
            <w:r>
              <w:t xml:space="preserve">рь </w:t>
            </w:r>
          </w:p>
        </w:tc>
      </w:tr>
      <w:tr w:rsidR="008D6F0A">
        <w:trPr>
          <w:trHeight w:val="3805"/>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lastRenderedPageBreak/>
              <w:t xml:space="preserve">11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70" w:lineRule="auto"/>
              <w:ind w:left="0" w:right="8" w:firstLine="0"/>
              <w:jc w:val="left"/>
            </w:pPr>
            <w:r>
              <w:rPr>
                <w:sz w:val="22"/>
              </w:rPr>
              <w:t xml:space="preserve">«Пограничник с собакой» Стр. 76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38" w:lineRule="auto"/>
              <w:ind w:left="0" w:right="27" w:firstLine="0"/>
              <w:jc w:val="left"/>
            </w:pPr>
            <w:r>
              <w:rPr>
                <w:sz w:val="22"/>
              </w:rPr>
              <w:t xml:space="preserve">Закреплять умение лепить фигуры человека и животного, передавая характерные черты образов. Упражнять в </w:t>
            </w:r>
          </w:p>
          <w:p w:rsidR="008D6F0A" w:rsidRDefault="00AC7710">
            <w:pPr>
              <w:spacing w:after="0" w:line="259" w:lineRule="auto"/>
              <w:ind w:left="0" w:right="45" w:firstLine="0"/>
              <w:jc w:val="left"/>
            </w:pPr>
            <w:r>
              <w:rPr>
                <w:sz w:val="22"/>
              </w:rPr>
              <w:t xml:space="preserve">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45" w:line="238" w:lineRule="auto"/>
              <w:ind w:left="0" w:firstLine="0"/>
              <w:jc w:val="left"/>
            </w:pPr>
            <w:r>
              <w:t xml:space="preserve">Демонстрационные материалы, чтение стихотворения </w:t>
            </w:r>
          </w:p>
          <w:p w:rsidR="008D6F0A" w:rsidRDefault="00AC7710">
            <w:pPr>
              <w:spacing w:after="0" w:line="259" w:lineRule="auto"/>
              <w:ind w:left="0" w:right="6" w:firstLine="0"/>
              <w:jc w:val="left"/>
            </w:pPr>
            <w:proofErr w:type="spellStart"/>
            <w:r>
              <w:t>Г.Лагздынь</w:t>
            </w:r>
            <w:proofErr w:type="spellEnd"/>
            <w:r>
              <w:t xml:space="preserve"> «Мой папа- военный», образец изделия, беседа с детьми, пальчиковая игра «Капитан», творческая практическая деятельность, </w:t>
            </w:r>
            <w:proofErr w:type="spellStart"/>
            <w:r>
              <w:t>физминутка</w:t>
            </w:r>
            <w:proofErr w:type="spellEnd"/>
            <w:r>
              <w:t xml:space="preserve"> «Я </w:t>
            </w:r>
            <w:proofErr w:type="gramStart"/>
            <w:r>
              <w:t>иду</w:t>
            </w:r>
            <w:proofErr w:type="gramEnd"/>
            <w:r>
              <w:t xml:space="preserve"> и ты идёшь».</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48" w:firstLine="0"/>
              <w:jc w:val="left"/>
            </w:pPr>
            <w:r>
              <w:t xml:space="preserve">Февраль </w:t>
            </w:r>
          </w:p>
        </w:tc>
      </w:tr>
      <w:tr w:rsidR="008D6F0A">
        <w:trPr>
          <w:trHeight w:val="2770"/>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12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20" w:line="259" w:lineRule="auto"/>
              <w:ind w:left="0" w:firstLine="0"/>
              <w:jc w:val="left"/>
            </w:pPr>
            <w:r>
              <w:rPr>
                <w:sz w:val="22"/>
              </w:rPr>
              <w:t>«Конек-</w:t>
            </w:r>
          </w:p>
          <w:p w:rsidR="008D6F0A" w:rsidRDefault="00AC7710">
            <w:pPr>
              <w:spacing w:after="4" w:line="259" w:lineRule="auto"/>
              <w:ind w:left="0" w:firstLine="0"/>
              <w:jc w:val="left"/>
            </w:pPr>
            <w:r>
              <w:rPr>
                <w:sz w:val="22"/>
              </w:rPr>
              <w:t xml:space="preserve">Горбунок» </w:t>
            </w:r>
          </w:p>
          <w:p w:rsidR="008D6F0A" w:rsidRDefault="00AC7710">
            <w:pPr>
              <w:spacing w:after="0" w:line="259" w:lineRule="auto"/>
              <w:ind w:left="0" w:firstLine="0"/>
              <w:jc w:val="left"/>
            </w:pPr>
            <w:r>
              <w:rPr>
                <w:sz w:val="22"/>
              </w:rPr>
              <w:t xml:space="preserve">Стр. 81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26" w:firstLine="0"/>
              <w:jc w:val="left"/>
            </w:pPr>
            <w:r>
              <w:rPr>
                <w:sz w:val="22"/>
              </w:rPr>
              <w:t xml:space="preserve">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6" w:firstLine="0"/>
              <w:jc w:val="left"/>
            </w:pPr>
            <w:r>
              <w:t xml:space="preserve">Демонстрационные материалы, образец изделия, беседа с детьми, пальчиковая игра «Еду, еду на лошадке», творческая практическая деятельность, </w:t>
            </w:r>
            <w:proofErr w:type="spellStart"/>
            <w:r>
              <w:t>физминутка</w:t>
            </w:r>
            <w:proofErr w:type="spellEnd"/>
            <w:r>
              <w:t xml:space="preserve"> «Будем прыгать и скакать».</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48" w:firstLine="0"/>
              <w:jc w:val="left"/>
            </w:pPr>
            <w:r>
              <w:t xml:space="preserve">Февраль </w:t>
            </w:r>
          </w:p>
        </w:tc>
      </w:tr>
      <w:tr w:rsidR="008D6F0A">
        <w:trPr>
          <w:trHeight w:val="562"/>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13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«По щучьему велению»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Продолжать учить детей лепить небольшую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t xml:space="preserve">Демонстрационные материалы, образец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1"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t xml:space="preserve">Март </w:t>
            </w:r>
          </w:p>
        </w:tc>
      </w:tr>
    </w:tbl>
    <w:p w:rsidR="008D6F0A" w:rsidRDefault="008D6F0A">
      <w:pPr>
        <w:spacing w:after="0" w:line="259" w:lineRule="auto"/>
        <w:ind w:left="-1419" w:right="8" w:firstLine="0"/>
        <w:jc w:val="left"/>
      </w:pPr>
    </w:p>
    <w:tbl>
      <w:tblPr>
        <w:tblStyle w:val="TableGrid"/>
        <w:tblW w:w="9760" w:type="dxa"/>
        <w:tblInd w:w="5" w:type="dxa"/>
        <w:tblCellMar>
          <w:top w:w="7" w:type="dxa"/>
          <w:left w:w="108" w:type="dxa"/>
          <w:right w:w="56" w:type="dxa"/>
        </w:tblCellMar>
        <w:tblLook w:val="04A0" w:firstRow="1" w:lastRow="0" w:firstColumn="1" w:lastColumn="0" w:noHBand="0" w:noVBand="1"/>
      </w:tblPr>
      <w:tblGrid>
        <w:gridCol w:w="561"/>
        <w:gridCol w:w="1652"/>
        <w:gridCol w:w="2669"/>
        <w:gridCol w:w="2782"/>
        <w:gridCol w:w="917"/>
        <w:gridCol w:w="1179"/>
      </w:tblGrid>
      <w:tr w:rsidR="008D6F0A">
        <w:trPr>
          <w:trHeight w:val="3552"/>
        </w:trPr>
        <w:tc>
          <w:tcPr>
            <w:tcW w:w="56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Стр. 83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39" w:firstLine="0"/>
              <w:jc w:val="left"/>
            </w:pPr>
            <w:r>
              <w:t xml:space="preserve">изделия, беседа с детьми, пальчиковая игра «Щука», творческая практическая деятельность, </w:t>
            </w:r>
            <w:proofErr w:type="spellStart"/>
            <w:r>
              <w:t>физминутка</w:t>
            </w:r>
            <w:proofErr w:type="spellEnd"/>
            <w:r>
              <w:t xml:space="preserve"> «Зарядка».</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r>
      <w:tr w:rsidR="008D6F0A">
        <w:trPr>
          <w:trHeight w:val="3298"/>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14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3" w:line="262" w:lineRule="auto"/>
              <w:ind w:left="0" w:firstLine="0"/>
              <w:jc w:val="left"/>
            </w:pPr>
            <w:r>
              <w:rPr>
                <w:sz w:val="22"/>
              </w:rPr>
              <w:t xml:space="preserve">«Встреча Иван- царевича с лягушкой» </w:t>
            </w:r>
          </w:p>
          <w:p w:rsidR="008D6F0A" w:rsidRDefault="00AC7710">
            <w:pPr>
              <w:spacing w:after="0" w:line="259" w:lineRule="auto"/>
              <w:ind w:left="0" w:firstLine="0"/>
              <w:jc w:val="left"/>
            </w:pPr>
            <w:r>
              <w:rPr>
                <w:sz w:val="22"/>
              </w:rPr>
              <w:t xml:space="preserve">Стр. 85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49" w:firstLine="0"/>
              <w:jc w:val="left"/>
            </w:pPr>
            <w:r>
              <w:rPr>
                <w:sz w:val="22"/>
              </w:rPr>
              <w:t xml:space="preserve">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7" w:firstLine="0"/>
              <w:jc w:val="left"/>
            </w:pPr>
            <w:r>
              <w:t xml:space="preserve">Демонстрационные материалы, образец изделия, беседа с детьми, пальчиковая игра «Паучок», творческая практическая деятельность, </w:t>
            </w:r>
            <w:proofErr w:type="spellStart"/>
            <w:r>
              <w:t>физминутка</w:t>
            </w:r>
            <w:proofErr w:type="spellEnd"/>
            <w:r>
              <w:t xml:space="preserve"> «Зарядка».</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1</w:t>
            </w:r>
            <w:r>
              <w:rPr>
                <w:rFonts w:ascii="Calibri" w:eastAsia="Calibri" w:hAnsi="Calibri" w:cs="Calibri"/>
                <w:sz w:val="22"/>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3" w:firstLine="0"/>
              <w:jc w:val="center"/>
            </w:pPr>
            <w:r>
              <w:t xml:space="preserve">Март </w:t>
            </w:r>
          </w:p>
        </w:tc>
      </w:tr>
      <w:tr w:rsidR="008D6F0A">
        <w:trPr>
          <w:trHeight w:val="3300"/>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lastRenderedPageBreak/>
              <w:t xml:space="preserve">15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299" w:firstLine="0"/>
              <w:jc w:val="left"/>
            </w:pPr>
            <w:r>
              <w:rPr>
                <w:sz w:val="22"/>
              </w:rPr>
              <w:t xml:space="preserve">«Персонаж любимой сказки» Стр. 89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10" w:firstLine="0"/>
              <w:jc w:val="left"/>
            </w:pPr>
            <w:r>
              <w:rPr>
                <w:sz w:val="22"/>
              </w:rPr>
              <w:t xml:space="preserve">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передавать то или иное положение, движения рук и ног.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43" w:lineRule="auto"/>
              <w:ind w:left="0" w:right="7" w:firstLine="0"/>
              <w:jc w:val="left"/>
            </w:pPr>
            <w:r>
              <w:t xml:space="preserve">Демонстрационные материалы, образец изделия, беседа с детьми, пальчиковая игра «У овечек на шубках колечки», творческая практическая деятельность, </w:t>
            </w:r>
            <w:proofErr w:type="spellStart"/>
            <w:r>
              <w:t>физминутка</w:t>
            </w:r>
            <w:proofErr w:type="spellEnd"/>
            <w:r>
              <w:t xml:space="preserve"> </w:t>
            </w:r>
          </w:p>
          <w:p w:rsidR="008D6F0A" w:rsidRDefault="00AC7710">
            <w:pPr>
              <w:spacing w:after="0" w:line="259" w:lineRule="auto"/>
              <w:ind w:left="0" w:firstLine="0"/>
              <w:jc w:val="left"/>
            </w:pPr>
            <w:r>
              <w:t>«Моргание».</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01" w:firstLine="0"/>
              <w:jc w:val="left"/>
            </w:pPr>
            <w:r>
              <w:t xml:space="preserve">Апрель </w:t>
            </w:r>
          </w:p>
        </w:tc>
      </w:tr>
      <w:tr w:rsidR="008D6F0A" w:rsidTr="00AC7710">
        <w:trPr>
          <w:trHeight w:val="3045"/>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16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70" w:lineRule="auto"/>
              <w:ind w:left="0" w:right="234" w:firstLine="0"/>
              <w:jc w:val="left"/>
            </w:pPr>
            <w:r>
              <w:rPr>
                <w:sz w:val="22"/>
              </w:rPr>
              <w:t xml:space="preserve">Лепка по замыслу Стр. 94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rsidP="00AC7710">
            <w:pPr>
              <w:spacing w:after="0" w:line="241" w:lineRule="auto"/>
              <w:ind w:left="0" w:right="9" w:firstLine="0"/>
              <w:jc w:val="left"/>
            </w:pPr>
            <w:r>
              <w:rPr>
                <w:sz w:val="22"/>
              </w:rPr>
              <w:t xml:space="preserve">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давать развернутую оценку своей работы и работ других детей.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7" w:firstLine="0"/>
              <w:jc w:val="left"/>
            </w:pPr>
            <w:r>
              <w:t xml:space="preserve">Демонстрационные материалы, образец изделия, беседа с детьми, пальчиковая игра «Вот забор», творческая практическая деятельность, </w:t>
            </w:r>
            <w:proofErr w:type="spellStart"/>
            <w:r>
              <w:t>физминутка</w:t>
            </w:r>
            <w:proofErr w:type="spellEnd"/>
            <w:r>
              <w:t xml:space="preserve"> «Раз, два, три, четыре, пять».</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101" w:firstLine="0"/>
              <w:jc w:val="left"/>
            </w:pPr>
            <w:r>
              <w:t xml:space="preserve">Апрель </w:t>
            </w:r>
          </w:p>
        </w:tc>
      </w:tr>
      <w:tr w:rsidR="008D6F0A">
        <w:trPr>
          <w:trHeight w:val="1666"/>
        </w:trPr>
        <w:tc>
          <w:tcPr>
            <w:tcW w:w="56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53" w:firstLine="0"/>
              <w:jc w:val="left"/>
            </w:pPr>
            <w:r>
              <w:t xml:space="preserve">17 </w:t>
            </w:r>
          </w:p>
        </w:tc>
        <w:tc>
          <w:tcPr>
            <w:tcW w:w="1652" w:type="dxa"/>
            <w:tcBorders>
              <w:top w:val="single" w:sz="4" w:space="0" w:color="000000"/>
              <w:left w:val="single" w:sz="4" w:space="0" w:color="000000"/>
              <w:bottom w:val="single" w:sz="4" w:space="0" w:color="000000"/>
              <w:right w:val="single" w:sz="4" w:space="0" w:color="000000"/>
            </w:tcBorders>
          </w:tcPr>
          <w:p w:rsidR="008D6F0A" w:rsidRDefault="00AC7710">
            <w:pPr>
              <w:spacing w:after="18" w:line="259" w:lineRule="auto"/>
              <w:ind w:left="0" w:firstLine="0"/>
              <w:jc w:val="left"/>
            </w:pPr>
            <w:r>
              <w:rPr>
                <w:sz w:val="22"/>
              </w:rPr>
              <w:t xml:space="preserve">С натуры </w:t>
            </w:r>
          </w:p>
          <w:p w:rsidR="008D6F0A" w:rsidRDefault="00AC7710">
            <w:pPr>
              <w:spacing w:after="0" w:line="259" w:lineRule="auto"/>
              <w:ind w:left="0" w:firstLine="0"/>
              <w:jc w:val="left"/>
            </w:pPr>
            <w:r>
              <w:rPr>
                <w:sz w:val="22"/>
              </w:rPr>
              <w:t xml:space="preserve">«Черепаха» </w:t>
            </w:r>
          </w:p>
          <w:p w:rsidR="008D6F0A" w:rsidRDefault="00AC7710">
            <w:pPr>
              <w:spacing w:after="0" w:line="259" w:lineRule="auto"/>
              <w:ind w:left="0" w:firstLine="0"/>
              <w:jc w:val="left"/>
            </w:pPr>
            <w:r>
              <w:rPr>
                <w:sz w:val="22"/>
              </w:rPr>
              <w:t xml:space="preserve">Стр. 99 </w:t>
            </w:r>
          </w:p>
          <w:p w:rsidR="008D6F0A" w:rsidRDefault="00AC7710">
            <w:pPr>
              <w:spacing w:after="0" w:line="259" w:lineRule="auto"/>
              <w:ind w:left="0" w:firstLine="0"/>
              <w:jc w:val="left"/>
            </w:pPr>
            <w:r>
              <w:rPr>
                <w:sz w:val="22"/>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Учить детей лепить животное с натуры, передавая пропорции и характерные особенности формы, частей тела. Закреплять умение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7" w:firstLine="0"/>
              <w:jc w:val="left"/>
            </w:pPr>
            <w:r>
              <w:t xml:space="preserve">Демонстрационные материалы, образец изделия, беседа с детьми, пальчиковая игра «Наши пальчики», творческая практическая </w:t>
            </w:r>
          </w:p>
        </w:tc>
        <w:tc>
          <w:tcPr>
            <w:tcW w:w="917"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2" w:firstLine="0"/>
              <w:jc w:val="center"/>
            </w:pPr>
            <w:r>
              <w:rPr>
                <w:sz w:val="22"/>
              </w:rPr>
              <w:t xml:space="preserve">1 </w:t>
            </w:r>
          </w:p>
        </w:tc>
        <w:tc>
          <w:tcPr>
            <w:tcW w:w="117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53" w:firstLine="0"/>
              <w:jc w:val="center"/>
            </w:pPr>
            <w:r>
              <w:t xml:space="preserve">Май </w:t>
            </w:r>
          </w:p>
        </w:tc>
      </w:tr>
      <w:tr w:rsidR="008D6F0A">
        <w:trPr>
          <w:trHeight w:val="2540"/>
        </w:trPr>
        <w:tc>
          <w:tcPr>
            <w:tcW w:w="56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652"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2669"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firstLine="0"/>
              <w:jc w:val="left"/>
            </w:pPr>
            <w:r>
              <w:rPr>
                <w:sz w:val="22"/>
              </w:rPr>
              <w:t xml:space="preserve">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 </w:t>
            </w:r>
          </w:p>
        </w:tc>
        <w:tc>
          <w:tcPr>
            <w:tcW w:w="2782" w:type="dxa"/>
            <w:tcBorders>
              <w:top w:val="single" w:sz="4" w:space="0" w:color="000000"/>
              <w:left w:val="single" w:sz="4" w:space="0" w:color="000000"/>
              <w:bottom w:val="single" w:sz="4" w:space="0" w:color="000000"/>
              <w:right w:val="single" w:sz="4" w:space="0" w:color="000000"/>
            </w:tcBorders>
          </w:tcPr>
          <w:p w:rsidR="008D6F0A" w:rsidRDefault="00AC7710">
            <w:pPr>
              <w:spacing w:after="0" w:line="259" w:lineRule="auto"/>
              <w:ind w:left="0" w:right="177" w:firstLine="0"/>
            </w:pPr>
            <w:r>
              <w:t xml:space="preserve">деятельность, </w:t>
            </w:r>
            <w:proofErr w:type="spellStart"/>
            <w:r>
              <w:t>физминутка</w:t>
            </w:r>
            <w:proofErr w:type="spellEnd"/>
            <w:r>
              <w:t xml:space="preserve"> «Вновь у нас физкультминутка».</w:t>
            </w:r>
            <w:r>
              <w:rPr>
                <w:rFonts w:ascii="Calibri" w:eastAsia="Calibri" w:hAnsi="Calibri" w:cs="Calibri"/>
                <w:sz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8D6F0A" w:rsidRDefault="008D6F0A">
            <w:pPr>
              <w:spacing w:after="160" w:line="259" w:lineRule="auto"/>
              <w:ind w:left="0" w:firstLine="0"/>
              <w:jc w:val="left"/>
            </w:pPr>
          </w:p>
        </w:tc>
      </w:tr>
      <w:tr w:rsidR="008D6F0A">
        <w:trPr>
          <w:trHeight w:val="288"/>
        </w:trPr>
        <w:tc>
          <w:tcPr>
            <w:tcW w:w="4883" w:type="dxa"/>
            <w:gridSpan w:val="3"/>
            <w:tcBorders>
              <w:top w:val="single" w:sz="4" w:space="0" w:color="000000"/>
              <w:left w:val="single" w:sz="4" w:space="0" w:color="000000"/>
              <w:bottom w:val="single" w:sz="4" w:space="0" w:color="000000"/>
              <w:right w:val="nil"/>
            </w:tcBorders>
          </w:tcPr>
          <w:p w:rsidR="008D6F0A" w:rsidRDefault="00AC7710">
            <w:pPr>
              <w:spacing w:after="0" w:line="259" w:lineRule="auto"/>
              <w:ind w:left="0" w:firstLine="0"/>
              <w:jc w:val="left"/>
            </w:pPr>
            <w:r>
              <w:rPr>
                <w:b/>
              </w:rPr>
              <w:t xml:space="preserve">ИТОГО ОД: 17 </w:t>
            </w:r>
          </w:p>
        </w:tc>
        <w:tc>
          <w:tcPr>
            <w:tcW w:w="4878" w:type="dxa"/>
            <w:gridSpan w:val="3"/>
            <w:tcBorders>
              <w:top w:val="single" w:sz="4" w:space="0" w:color="000000"/>
              <w:left w:val="nil"/>
              <w:bottom w:val="single" w:sz="4" w:space="0" w:color="000000"/>
              <w:right w:val="single" w:sz="4" w:space="0" w:color="000000"/>
            </w:tcBorders>
          </w:tcPr>
          <w:p w:rsidR="008D6F0A" w:rsidRDefault="008D6F0A">
            <w:pPr>
              <w:spacing w:after="160" w:line="259" w:lineRule="auto"/>
              <w:ind w:left="0" w:firstLine="0"/>
              <w:jc w:val="left"/>
            </w:pPr>
          </w:p>
        </w:tc>
      </w:tr>
    </w:tbl>
    <w:p w:rsidR="008D6F0A" w:rsidRDefault="008D6F0A" w:rsidP="00AC7710">
      <w:pPr>
        <w:spacing w:after="156" w:line="259" w:lineRule="auto"/>
        <w:ind w:left="0" w:firstLine="0"/>
      </w:pPr>
    </w:p>
    <w:p w:rsidR="008D6F0A" w:rsidRDefault="00AC7710">
      <w:pPr>
        <w:spacing w:after="0" w:line="259" w:lineRule="auto"/>
        <w:ind w:left="4885" w:firstLine="0"/>
      </w:pPr>
      <w:r>
        <w:rPr>
          <w:b/>
        </w:rPr>
        <w:t xml:space="preserve"> </w:t>
      </w:r>
    </w:p>
    <w:p w:rsidR="008D6F0A" w:rsidRDefault="00AC7710">
      <w:pPr>
        <w:pStyle w:val="1"/>
        <w:spacing w:after="203"/>
        <w:ind w:left="618" w:right="617"/>
      </w:pPr>
      <w:r>
        <w:t xml:space="preserve">4. Список использованной литературы </w:t>
      </w:r>
    </w:p>
    <w:p w:rsidR="008D6F0A" w:rsidRDefault="00AC7710">
      <w:pPr>
        <w:numPr>
          <w:ilvl w:val="0"/>
          <w:numId w:val="3"/>
        </w:numPr>
        <w:spacing w:after="0" w:line="268" w:lineRule="auto"/>
        <w:ind w:hanging="360"/>
        <w:jc w:val="left"/>
      </w:pPr>
      <w:r>
        <w:t xml:space="preserve">ОТ РОЖДЕНИЯ ДО ШКОЛЫ. Примерная общеобразовательная программа дошкольного образования / Под ред. Н. Е. </w:t>
      </w:r>
      <w:proofErr w:type="spellStart"/>
      <w:r>
        <w:t>Вераксы</w:t>
      </w:r>
      <w:proofErr w:type="spellEnd"/>
      <w:r>
        <w:t xml:space="preserve">, Т. С. Комаровой, М. А. Васильевой. — М.: МОЗАИКА-СИНТЕЗ, 2019. </w:t>
      </w:r>
    </w:p>
    <w:p w:rsidR="008D6F0A" w:rsidRDefault="00AC7710">
      <w:pPr>
        <w:numPr>
          <w:ilvl w:val="0"/>
          <w:numId w:val="3"/>
        </w:numPr>
        <w:ind w:hanging="360"/>
        <w:jc w:val="left"/>
      </w:pPr>
      <w:r>
        <w:t>Комарова Т.С. ИЗОБРАЗИТЕЛЬНАЯ ДЕЯТЕЛЬНОСТЬ В ДЕТСКОМ САДУ: Подготовительная к школе гру</w:t>
      </w:r>
      <w:r w:rsidR="00DE7953">
        <w:t>ппа. – М.: МОЗАИКА- СИНТЕЗ, 2018</w:t>
      </w:r>
      <w:r>
        <w:t xml:space="preserve">. -112с.: </w:t>
      </w:r>
      <w:proofErr w:type="spellStart"/>
      <w:r>
        <w:t>цв</w:t>
      </w:r>
      <w:proofErr w:type="spellEnd"/>
      <w:r>
        <w:t xml:space="preserve">. вкл. </w:t>
      </w:r>
    </w:p>
    <w:p w:rsidR="008D6F0A" w:rsidRDefault="00AC7710">
      <w:pPr>
        <w:spacing w:after="0" w:line="259" w:lineRule="auto"/>
        <w:ind w:left="720" w:firstLine="0"/>
        <w:jc w:val="left"/>
      </w:pPr>
      <w:r>
        <w:t xml:space="preserve"> </w:t>
      </w:r>
    </w:p>
    <w:p w:rsidR="008D6F0A" w:rsidRDefault="00AC7710">
      <w:pPr>
        <w:spacing w:after="0" w:line="259" w:lineRule="auto"/>
        <w:ind w:left="0" w:firstLine="0"/>
        <w:jc w:val="left"/>
      </w:pPr>
      <w:r>
        <w:rPr>
          <w:rFonts w:ascii="Calibri" w:eastAsia="Calibri" w:hAnsi="Calibri" w:cs="Calibri"/>
          <w:sz w:val="22"/>
        </w:rPr>
        <w:t xml:space="preserve"> </w:t>
      </w:r>
    </w:p>
    <w:sectPr w:rsidR="008D6F0A">
      <w:pgSz w:w="11906" w:h="16838"/>
      <w:pgMar w:top="480" w:right="714" w:bottom="4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62F"/>
    <w:multiLevelType w:val="hybridMultilevel"/>
    <w:tmpl w:val="177EBE10"/>
    <w:lvl w:ilvl="0" w:tplc="E168155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F0051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4445E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48F86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526F4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0E99A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84746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1A8F3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C28D5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A251B9"/>
    <w:multiLevelType w:val="hybridMultilevel"/>
    <w:tmpl w:val="B58E9A28"/>
    <w:lvl w:ilvl="0" w:tplc="99EA2DEA">
      <w:start w:val="1"/>
      <w:numFmt w:val="bullet"/>
      <w:lvlText w:val="-"/>
      <w:lvlJc w:val="left"/>
      <w:pPr>
        <w:ind w:left="14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EF40912">
      <w:start w:val="1"/>
      <w:numFmt w:val="bullet"/>
      <w:lvlText w:val="o"/>
      <w:lvlJc w:val="left"/>
      <w:pPr>
        <w:ind w:left="21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2B2DCF4">
      <w:start w:val="1"/>
      <w:numFmt w:val="bullet"/>
      <w:lvlText w:val="▪"/>
      <w:lvlJc w:val="left"/>
      <w:pPr>
        <w:ind w:left="28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340EE18">
      <w:start w:val="1"/>
      <w:numFmt w:val="bullet"/>
      <w:lvlText w:val="•"/>
      <w:lvlJc w:val="left"/>
      <w:pPr>
        <w:ind w:left="35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F229696">
      <w:start w:val="1"/>
      <w:numFmt w:val="bullet"/>
      <w:lvlText w:val="o"/>
      <w:lvlJc w:val="left"/>
      <w:pPr>
        <w:ind w:left="43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0E81886">
      <w:start w:val="1"/>
      <w:numFmt w:val="bullet"/>
      <w:lvlText w:val="▪"/>
      <w:lvlJc w:val="left"/>
      <w:pPr>
        <w:ind w:left="50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A226576">
      <w:start w:val="1"/>
      <w:numFmt w:val="bullet"/>
      <w:lvlText w:val="•"/>
      <w:lvlJc w:val="left"/>
      <w:pPr>
        <w:ind w:left="57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1D0B92A">
      <w:start w:val="1"/>
      <w:numFmt w:val="bullet"/>
      <w:lvlText w:val="o"/>
      <w:lvlJc w:val="left"/>
      <w:pPr>
        <w:ind w:left="64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A262A3C">
      <w:start w:val="1"/>
      <w:numFmt w:val="bullet"/>
      <w:lvlText w:val="▪"/>
      <w:lvlJc w:val="left"/>
      <w:pPr>
        <w:ind w:left="71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973F2D"/>
    <w:multiLevelType w:val="hybridMultilevel"/>
    <w:tmpl w:val="9F3C2ED0"/>
    <w:lvl w:ilvl="0" w:tplc="31366E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87C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692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692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A34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A27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29B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265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F7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0A"/>
    <w:rsid w:val="0007443E"/>
    <w:rsid w:val="00142D3F"/>
    <w:rsid w:val="001743DA"/>
    <w:rsid w:val="00175B0F"/>
    <w:rsid w:val="003E0F9F"/>
    <w:rsid w:val="005B3EF5"/>
    <w:rsid w:val="007031B5"/>
    <w:rsid w:val="008D6F0A"/>
    <w:rsid w:val="00AC7710"/>
    <w:rsid w:val="00B125A0"/>
    <w:rsid w:val="00C13DA1"/>
    <w:rsid w:val="00DE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C3341-ABA3-4BD9-BE1C-840FB448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9" w:lineRule="auto"/>
      <w:ind w:left="370"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6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E79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795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6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17</cp:revision>
  <cp:lastPrinted>2023-09-21T08:13:00Z</cp:lastPrinted>
  <dcterms:created xsi:type="dcterms:W3CDTF">2020-03-06T20:20:00Z</dcterms:created>
  <dcterms:modified xsi:type="dcterms:W3CDTF">2024-09-16T13:49:00Z</dcterms:modified>
</cp:coreProperties>
</file>