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22" w:rsidRDefault="00403622">
      <w:pPr>
        <w:spacing w:after="0" w:line="259" w:lineRule="auto"/>
        <w:ind w:left="-939" w:right="-83" w:firstLine="0"/>
        <w:jc w:val="left"/>
      </w:pPr>
    </w:p>
    <w:p w:rsidR="008E0440" w:rsidRDefault="008E0440" w:rsidP="008E0440">
      <w:pPr>
        <w:suppressAutoHyphens/>
        <w:autoSpaceDN w:val="0"/>
        <w:spacing w:after="0" w:line="240" w:lineRule="auto"/>
        <w:ind w:left="502" w:right="104" w:hanging="370"/>
        <w:jc w:val="right"/>
        <w:rPr>
          <w:rFonts w:eastAsia="Lucida Sans Unicode"/>
          <w:kern w:val="3"/>
          <w:szCs w:val="24"/>
        </w:rPr>
      </w:pPr>
    </w:p>
    <w:p w:rsidR="008E0440" w:rsidRDefault="008E0440" w:rsidP="008E0440">
      <w:pPr>
        <w:suppressAutoHyphens/>
        <w:autoSpaceDN w:val="0"/>
        <w:spacing w:after="0" w:line="240" w:lineRule="auto"/>
        <w:ind w:left="502" w:right="104" w:hanging="370"/>
        <w:jc w:val="right"/>
        <w:rPr>
          <w:rFonts w:eastAsia="Lucida Sans Unicode"/>
          <w:kern w:val="3"/>
          <w:szCs w:val="24"/>
        </w:rPr>
      </w:pPr>
    </w:p>
    <w:p w:rsidR="008E0440" w:rsidRDefault="008E0440" w:rsidP="008E0440">
      <w:pPr>
        <w:suppressAutoHyphens/>
        <w:autoSpaceDN w:val="0"/>
        <w:spacing w:after="0" w:line="240" w:lineRule="auto"/>
        <w:ind w:left="502" w:right="104" w:hanging="370"/>
        <w:jc w:val="right"/>
        <w:rPr>
          <w:rFonts w:eastAsia="Lucida Sans Unicode"/>
          <w:kern w:val="3"/>
          <w:szCs w:val="24"/>
        </w:rPr>
      </w:pPr>
    </w:p>
    <w:p w:rsidR="008E0440" w:rsidRDefault="008E0440" w:rsidP="008E0440">
      <w:pPr>
        <w:suppressAutoHyphens/>
        <w:autoSpaceDN w:val="0"/>
        <w:spacing w:after="0" w:line="240" w:lineRule="auto"/>
        <w:ind w:left="502" w:right="104" w:hanging="370"/>
        <w:jc w:val="right"/>
        <w:rPr>
          <w:rFonts w:eastAsia="Lucida Sans Unicode"/>
          <w:kern w:val="3"/>
          <w:szCs w:val="24"/>
        </w:rPr>
      </w:pPr>
    </w:p>
    <w:p w:rsidR="008E0440" w:rsidRDefault="00261ABA" w:rsidP="008E0440">
      <w:pPr>
        <w:suppressAutoHyphens/>
        <w:autoSpaceDN w:val="0"/>
        <w:spacing w:after="0" w:line="240" w:lineRule="auto"/>
        <w:ind w:left="502" w:right="104" w:hanging="370"/>
        <w:jc w:val="right"/>
        <w:rPr>
          <w:rFonts w:eastAsia="Lucida Sans Unicode"/>
          <w:kern w:val="3"/>
          <w:szCs w:val="24"/>
        </w:rPr>
      </w:pPr>
      <w:r w:rsidRPr="00261ABA">
        <w:rPr>
          <w:rFonts w:eastAsia="Lucida Sans Unicode"/>
          <w:kern w:val="3"/>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6532" r:id="rId6"/>
        </w:object>
      </w:r>
      <w:bookmarkStart w:id="0" w:name="_GoBack"/>
      <w:bookmarkEnd w:id="0"/>
    </w:p>
    <w:p w:rsidR="008E0440" w:rsidRDefault="008E0440" w:rsidP="008E0440">
      <w:pPr>
        <w:suppressAutoHyphens/>
        <w:autoSpaceDN w:val="0"/>
        <w:spacing w:after="0" w:line="240" w:lineRule="auto"/>
        <w:ind w:left="502" w:right="104" w:hanging="370"/>
        <w:jc w:val="right"/>
        <w:rPr>
          <w:rFonts w:eastAsia="Lucida Sans Unicode"/>
          <w:kern w:val="3"/>
          <w:szCs w:val="24"/>
        </w:rPr>
      </w:pPr>
    </w:p>
    <w:p w:rsidR="005107FC" w:rsidRDefault="005107FC" w:rsidP="005107FC">
      <w:pPr>
        <w:suppressAutoHyphens/>
        <w:autoSpaceDN w:val="0"/>
        <w:spacing w:after="0" w:line="240" w:lineRule="auto"/>
        <w:ind w:left="502" w:right="104" w:hanging="370"/>
        <w:jc w:val="right"/>
        <w:rPr>
          <w:rFonts w:eastAsia="Lucida Sans Unicode"/>
          <w:kern w:val="3"/>
          <w:szCs w:val="24"/>
        </w:rPr>
      </w:pPr>
    </w:p>
    <w:p w:rsidR="005107FC" w:rsidRDefault="005107FC" w:rsidP="00E31D2B">
      <w:pPr>
        <w:suppressAutoHyphens/>
        <w:autoSpaceDN w:val="0"/>
        <w:spacing w:after="0" w:line="240" w:lineRule="auto"/>
        <w:ind w:left="0" w:right="104" w:firstLine="0"/>
        <w:rPr>
          <w:rFonts w:eastAsia="Lucida Sans Unicode"/>
          <w:kern w:val="3"/>
          <w:szCs w:val="24"/>
        </w:rPr>
      </w:pPr>
    </w:p>
    <w:p w:rsidR="00107C26" w:rsidRDefault="00107C26" w:rsidP="00E31D2B">
      <w:pPr>
        <w:suppressAutoHyphens/>
        <w:autoSpaceDN w:val="0"/>
        <w:spacing w:after="0" w:line="240" w:lineRule="auto"/>
        <w:ind w:left="0" w:right="104" w:firstLine="0"/>
        <w:rPr>
          <w:rFonts w:eastAsia="Lucida Sans Unicode"/>
          <w:kern w:val="3"/>
          <w:szCs w:val="24"/>
        </w:rPr>
      </w:pPr>
    </w:p>
    <w:p w:rsidR="005107FC" w:rsidRPr="005107FC" w:rsidRDefault="005107FC" w:rsidP="00F201E9">
      <w:pPr>
        <w:suppressAutoHyphens/>
        <w:autoSpaceDN w:val="0"/>
        <w:spacing w:after="0" w:line="240" w:lineRule="auto"/>
        <w:ind w:left="0" w:right="104" w:firstLine="0"/>
        <w:rPr>
          <w:rFonts w:eastAsia="Lucida Sans Unicode"/>
          <w:kern w:val="3"/>
          <w:szCs w:val="24"/>
        </w:rPr>
      </w:pPr>
    </w:p>
    <w:p w:rsidR="00403622" w:rsidRDefault="005107FC">
      <w:pPr>
        <w:pStyle w:val="1"/>
        <w:jc w:val="center"/>
      </w:pPr>
      <w:r>
        <w:lastRenderedPageBreak/>
        <w:t>1.</w:t>
      </w:r>
      <w:r>
        <w:rPr>
          <w:rFonts w:ascii="Arial" w:eastAsia="Arial" w:hAnsi="Arial" w:cs="Arial"/>
        </w:rPr>
        <w:t xml:space="preserve"> </w:t>
      </w:r>
      <w:r>
        <w:t xml:space="preserve">Пояснительная записка </w:t>
      </w:r>
    </w:p>
    <w:p w:rsidR="00403622" w:rsidRDefault="005107FC">
      <w:pPr>
        <w:spacing w:after="0" w:line="259" w:lineRule="auto"/>
        <w:ind w:left="720" w:firstLine="0"/>
        <w:jc w:val="left"/>
      </w:pPr>
      <w:r>
        <w:rPr>
          <w:b/>
        </w:rPr>
        <w:t xml:space="preserve"> </w:t>
      </w:r>
    </w:p>
    <w:p w:rsidR="00403622" w:rsidRDefault="005107FC">
      <w:pPr>
        <w:ind w:left="0" w:firstLine="360"/>
      </w:pPr>
      <w:r>
        <w:t xml:space="preserve">Настоящая рабочая программа определяет содержание и организацию </w:t>
      </w:r>
      <w:proofErr w:type="spellStart"/>
      <w:r>
        <w:t>воспитательно</w:t>
      </w:r>
      <w:proofErr w:type="spellEnd"/>
      <w:r>
        <w:t xml:space="preserve">-образовательного процесса по виду образовательной деятельности «Лепка», который входит в состав образовательной области «Художественно- эстетическое развитие» (раздел: «Лепка») для детей 2 года обучения (группы общеразвивающей направленности от 3 до 4 лет). </w:t>
      </w:r>
    </w:p>
    <w:p w:rsidR="00403622" w:rsidRDefault="005107FC">
      <w:r>
        <w:t xml:space="preserve">       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w:t>
      </w:r>
      <w:r w:rsidR="00107C26">
        <w:t xml:space="preserve"> ФОП</w:t>
      </w:r>
      <w:r>
        <w:t xml:space="preserve"> ФГОС ДО (разработана на основе основной образовательной 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(Москва – Мозаика-Синтез, 2019 г.).  </w:t>
      </w:r>
    </w:p>
    <w:p w:rsidR="00403622" w:rsidRDefault="005107FC">
      <w:r>
        <w:t xml:space="preserve">       Содержание предполагаемой программы способствует как развитию личности ребенка в целом, так и способствует формированию художественных навыков и умений. </w:t>
      </w:r>
    </w:p>
    <w:p w:rsidR="00403622" w:rsidRDefault="005107FC">
      <w:r>
        <w:t xml:space="preserve">        Основная форма реализации данной программы- образовательная деятельность- 1 раз в 2 недели по 15 минут, в совместной деятельности, в режимных моментах.  </w:t>
      </w:r>
    </w:p>
    <w:p w:rsidR="00403622" w:rsidRDefault="005107FC">
      <w:pPr>
        <w:spacing w:after="21" w:line="259" w:lineRule="auto"/>
        <w:ind w:left="0" w:firstLine="0"/>
        <w:jc w:val="left"/>
      </w:pPr>
      <w:r>
        <w:t xml:space="preserve"> </w:t>
      </w:r>
    </w:p>
    <w:p w:rsidR="00403622" w:rsidRDefault="005107FC">
      <w:r>
        <w:rPr>
          <w:b/>
        </w:rPr>
        <w:t>Цель:</w:t>
      </w:r>
      <w:r>
        <w:t xml:space="preserve"> формировать интерес к лепке.   </w:t>
      </w:r>
    </w:p>
    <w:p w:rsidR="00403622" w:rsidRDefault="005107FC">
      <w:pPr>
        <w:spacing w:after="28" w:line="259" w:lineRule="auto"/>
        <w:ind w:left="0" w:firstLine="0"/>
        <w:jc w:val="left"/>
      </w:pPr>
      <w:r>
        <w:t xml:space="preserve"> </w:t>
      </w:r>
    </w:p>
    <w:p w:rsidR="00403622" w:rsidRDefault="005107FC">
      <w:pPr>
        <w:spacing w:after="0" w:line="259" w:lineRule="auto"/>
        <w:ind w:left="-5"/>
        <w:jc w:val="left"/>
      </w:pPr>
      <w:r>
        <w:rPr>
          <w:b/>
        </w:rPr>
        <w:t xml:space="preserve">Задачи: </w:t>
      </w:r>
    </w:p>
    <w:p w:rsidR="00403622" w:rsidRDefault="005107FC">
      <w:pPr>
        <w:numPr>
          <w:ilvl w:val="0"/>
          <w:numId w:val="1"/>
        </w:numPr>
        <w:ind w:hanging="360"/>
      </w:pPr>
      <w:r>
        <w:t xml:space="preserve">Закреплять представления детей о свойствах пластичных материалов. </w:t>
      </w:r>
    </w:p>
    <w:p w:rsidR="00403622" w:rsidRDefault="005107FC">
      <w:pPr>
        <w:numPr>
          <w:ilvl w:val="0"/>
          <w:numId w:val="1"/>
        </w:numPr>
        <w:ind w:hanging="360"/>
      </w:pPr>
      <w:r>
        <w:t xml:space="preserve">Учить раскатывать комочек прямыми и круговыми движениями ладоней, соединять концы, сплющивать шар между ладонями. </w:t>
      </w:r>
    </w:p>
    <w:p w:rsidR="00403622" w:rsidRDefault="005107FC">
      <w:pPr>
        <w:numPr>
          <w:ilvl w:val="0"/>
          <w:numId w:val="1"/>
        </w:numPr>
        <w:ind w:hanging="360"/>
      </w:pPr>
      <w:r>
        <w:t xml:space="preserve">Побуждать детей украшать вылепленные предметы, используя палочку с заточенным концом. </w:t>
      </w:r>
    </w:p>
    <w:p w:rsidR="00403622" w:rsidRDefault="005107FC">
      <w:pPr>
        <w:numPr>
          <w:ilvl w:val="0"/>
          <w:numId w:val="1"/>
        </w:numPr>
        <w:ind w:hanging="360"/>
      </w:pPr>
      <w:r>
        <w:t xml:space="preserve">Закреплять умение класть вылепленные предметы на дощечку. </w:t>
      </w:r>
    </w:p>
    <w:p w:rsidR="00403622" w:rsidRDefault="005107FC">
      <w:pPr>
        <w:numPr>
          <w:ilvl w:val="0"/>
          <w:numId w:val="1"/>
        </w:numPr>
        <w:ind w:hanging="360"/>
      </w:pPr>
      <w:r>
        <w:t xml:space="preserve">Учить лепить предметы, состоящие из нескольких частей; предлагать объединять фигурки в коллективную композицию. </w:t>
      </w:r>
    </w:p>
    <w:p w:rsidR="00403622" w:rsidRDefault="005107FC">
      <w:pPr>
        <w:numPr>
          <w:ilvl w:val="0"/>
          <w:numId w:val="1"/>
        </w:numPr>
        <w:ind w:hanging="360"/>
      </w:pPr>
      <w:r>
        <w:t xml:space="preserve">Вызывать радость от восприятия результата. </w:t>
      </w:r>
    </w:p>
    <w:p w:rsidR="00403622" w:rsidRDefault="005107FC">
      <w:pPr>
        <w:spacing w:after="32" w:line="259" w:lineRule="auto"/>
        <w:ind w:left="0" w:firstLine="0"/>
        <w:jc w:val="left"/>
      </w:pPr>
      <w:r>
        <w:t xml:space="preserve"> </w:t>
      </w:r>
    </w:p>
    <w:p w:rsidR="00403622" w:rsidRDefault="005107FC">
      <w:pPr>
        <w:pStyle w:val="1"/>
        <w:ind w:left="2353"/>
      </w:pPr>
      <w:r>
        <w:t>2.</w:t>
      </w:r>
      <w:r>
        <w:rPr>
          <w:rFonts w:ascii="Arial" w:eastAsia="Arial" w:hAnsi="Arial" w:cs="Arial"/>
        </w:rPr>
        <w:t xml:space="preserve"> </w:t>
      </w:r>
      <w:r>
        <w:t xml:space="preserve">Планируемые результаты освоения программы </w:t>
      </w:r>
    </w:p>
    <w:p w:rsidR="00403622" w:rsidRDefault="005107FC">
      <w:pPr>
        <w:spacing w:after="21" w:line="259" w:lineRule="auto"/>
        <w:ind w:left="720" w:firstLine="0"/>
        <w:jc w:val="left"/>
      </w:pPr>
      <w:r>
        <w:rPr>
          <w:b/>
        </w:rPr>
        <w:t xml:space="preserve"> </w:t>
      </w:r>
    </w:p>
    <w:p w:rsidR="00403622" w:rsidRDefault="005107FC">
      <w:pPr>
        <w:numPr>
          <w:ilvl w:val="0"/>
          <w:numId w:val="2"/>
        </w:numPr>
        <w:ind w:hanging="360"/>
      </w:pPr>
      <w:r>
        <w:t xml:space="preserve">К концу года дети имеют представление о свойствах пластичных материалов (глины, пластилина, пластической массы, понимать, какие предметы можно из них вылепить;  </w:t>
      </w:r>
    </w:p>
    <w:p w:rsidR="00403622" w:rsidRDefault="005107FC">
      <w:pPr>
        <w:numPr>
          <w:ilvl w:val="0"/>
          <w:numId w:val="2"/>
        </w:numPr>
        <w:ind w:hanging="360"/>
      </w:pPr>
      <w:r>
        <w:t xml:space="preserve">Умеют: раскатывать комочек прямыми и круговыми движениями ладоней, соединять концы, сплющивать шар между ладонями. </w:t>
      </w:r>
    </w:p>
    <w:p w:rsidR="00403622" w:rsidRDefault="005107FC">
      <w:pPr>
        <w:numPr>
          <w:ilvl w:val="0"/>
          <w:numId w:val="2"/>
        </w:numPr>
        <w:ind w:hanging="360"/>
      </w:pPr>
      <w:r>
        <w:t xml:space="preserve">Лепят различные предметы, состоящие из 1 - 3 частей, используя разнообразные приёмы лепки. </w:t>
      </w:r>
    </w:p>
    <w:p w:rsidR="00403622" w:rsidRDefault="005107FC">
      <w:pPr>
        <w:numPr>
          <w:ilvl w:val="0"/>
          <w:numId w:val="2"/>
        </w:numPr>
        <w:ind w:hanging="360"/>
      </w:pPr>
      <w:r>
        <w:t xml:space="preserve">Украшают вылепленные предметы, используя палочку с заточенным концом. </w:t>
      </w:r>
    </w:p>
    <w:p w:rsidR="00403622" w:rsidRDefault="005107FC">
      <w:pPr>
        <w:numPr>
          <w:ilvl w:val="0"/>
          <w:numId w:val="2"/>
        </w:numPr>
        <w:ind w:hanging="360"/>
      </w:pPr>
      <w:r>
        <w:t xml:space="preserve">Умеют класть вылепленные предметы на дощечку. </w:t>
      </w:r>
    </w:p>
    <w:p w:rsidR="00403622" w:rsidRDefault="005107FC">
      <w:pPr>
        <w:numPr>
          <w:ilvl w:val="0"/>
          <w:numId w:val="2"/>
        </w:numPr>
        <w:ind w:hanging="360"/>
      </w:pPr>
      <w:r>
        <w:t xml:space="preserve">Лепят предметы, состоящие из нескольких частей; предлагать объединять фигурки в коллективную композицию. </w:t>
      </w:r>
    </w:p>
    <w:p w:rsidR="00403622" w:rsidRDefault="005107FC">
      <w:pPr>
        <w:numPr>
          <w:ilvl w:val="0"/>
          <w:numId w:val="2"/>
        </w:numPr>
        <w:ind w:hanging="360"/>
      </w:pPr>
      <w:r>
        <w:t xml:space="preserve">Радуются результатам своей работы и работам товарищей. </w:t>
      </w:r>
    </w:p>
    <w:p w:rsidR="00403622" w:rsidRDefault="005107FC">
      <w:pPr>
        <w:spacing w:after="31" w:line="259" w:lineRule="auto"/>
        <w:ind w:left="1080" w:firstLine="0"/>
        <w:jc w:val="left"/>
      </w:pPr>
      <w:r>
        <w:t xml:space="preserve"> </w:t>
      </w:r>
    </w:p>
    <w:p w:rsidR="00403622" w:rsidRDefault="005107FC">
      <w:pPr>
        <w:pStyle w:val="1"/>
        <w:ind w:left="586"/>
      </w:pPr>
      <w:r>
        <w:t xml:space="preserve">Система оценки результатов освоения программы </w:t>
      </w:r>
    </w:p>
    <w:p w:rsidR="00403622" w:rsidRDefault="005107FC">
      <w:pPr>
        <w:ind w:left="586"/>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b/>
        </w:rPr>
        <w:t xml:space="preserve"> </w:t>
      </w:r>
    </w:p>
    <w:p w:rsidR="00403622" w:rsidRDefault="005107FC">
      <w:pPr>
        <w:numPr>
          <w:ilvl w:val="0"/>
          <w:numId w:val="3"/>
        </w:numPr>
        <w:ind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03622" w:rsidRDefault="005107FC">
      <w:pPr>
        <w:numPr>
          <w:ilvl w:val="0"/>
          <w:numId w:val="3"/>
        </w:numPr>
        <w:ind w:hanging="360"/>
      </w:pPr>
      <w:r>
        <w:t xml:space="preserve">индивидуальные карты развития ребенка, фиксирующие достижения ребенка в ходе образовательной деятельности;  </w:t>
      </w:r>
    </w:p>
    <w:p w:rsidR="00403622" w:rsidRDefault="005107FC">
      <w:pPr>
        <w:numPr>
          <w:ilvl w:val="0"/>
          <w:numId w:val="3"/>
        </w:numPr>
        <w:ind w:hanging="360"/>
      </w:pPr>
      <w:r>
        <w:lastRenderedPageBreak/>
        <w:t xml:space="preserve">выстраивание индивидуальных траекторий развития каждого ребенка. </w:t>
      </w:r>
    </w:p>
    <w:p w:rsidR="00403622" w:rsidRDefault="005107FC">
      <w:pPr>
        <w:spacing w:after="26" w:line="259" w:lineRule="auto"/>
        <w:ind w:left="708" w:firstLine="0"/>
        <w:jc w:val="left"/>
      </w:pPr>
      <w:r>
        <w:rPr>
          <w:b/>
        </w:rPr>
        <w:t xml:space="preserve"> </w:t>
      </w:r>
    </w:p>
    <w:p w:rsidR="00403622" w:rsidRDefault="005107FC">
      <w:pPr>
        <w:pStyle w:val="1"/>
        <w:ind w:left="718"/>
      </w:pPr>
      <w:r>
        <w:t>Педагогическая диагностика</w:t>
      </w:r>
      <w:r>
        <w:rPr>
          <w:b w:val="0"/>
        </w:rPr>
        <w:t xml:space="preserve"> </w:t>
      </w:r>
    </w:p>
    <w:p w:rsidR="00403622" w:rsidRDefault="005107FC">
      <w:pPr>
        <w:ind w:left="718"/>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403622" w:rsidRDefault="005107FC">
      <w:pPr>
        <w:ind w:left="718"/>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403622" w:rsidRDefault="005107FC">
      <w:pPr>
        <w:spacing w:after="30" w:line="259" w:lineRule="auto"/>
        <w:ind w:left="0" w:firstLine="0"/>
        <w:jc w:val="left"/>
      </w:pPr>
      <w:r>
        <w:t xml:space="preserve"> </w:t>
      </w:r>
    </w:p>
    <w:p w:rsidR="00403622" w:rsidRDefault="005107FC">
      <w:pPr>
        <w:spacing w:after="0" w:line="259" w:lineRule="auto"/>
        <w:ind w:left="362" w:right="104"/>
        <w:jc w:val="center"/>
      </w:pPr>
      <w:r>
        <w:rPr>
          <w:b/>
        </w:rPr>
        <w:t>3.</w:t>
      </w:r>
      <w:r>
        <w:rPr>
          <w:rFonts w:ascii="Arial" w:eastAsia="Arial" w:hAnsi="Arial" w:cs="Arial"/>
          <w:b/>
        </w:rPr>
        <w:t xml:space="preserve"> </w:t>
      </w:r>
      <w:r>
        <w:rPr>
          <w:b/>
        </w:rPr>
        <w:t xml:space="preserve">Содержание программы </w:t>
      </w:r>
    </w:p>
    <w:p w:rsidR="00403622" w:rsidRDefault="005107FC">
      <w:pPr>
        <w:spacing w:after="26" w:line="259" w:lineRule="auto"/>
        <w:ind w:left="720" w:firstLine="0"/>
        <w:jc w:val="left"/>
      </w:pPr>
      <w:r>
        <w:rPr>
          <w:b/>
        </w:rPr>
        <w:t xml:space="preserve"> </w:t>
      </w:r>
    </w:p>
    <w:p w:rsidR="00403622" w:rsidRDefault="005107FC">
      <w:pPr>
        <w:pStyle w:val="1"/>
        <w:ind w:right="458"/>
        <w:jc w:val="center"/>
      </w:pPr>
      <w:r>
        <w:t xml:space="preserve">Тематическое планирование </w:t>
      </w:r>
    </w:p>
    <w:p w:rsidR="00403622" w:rsidRDefault="005107FC">
      <w:pPr>
        <w:spacing w:after="0" w:line="259" w:lineRule="auto"/>
        <w:ind w:left="0" w:right="54" w:firstLine="0"/>
        <w:jc w:val="center"/>
      </w:pPr>
      <w:r>
        <w:rPr>
          <w:b/>
        </w:rPr>
        <w:t xml:space="preserve"> </w:t>
      </w:r>
    </w:p>
    <w:tbl>
      <w:tblPr>
        <w:tblStyle w:val="TableGrid"/>
        <w:tblW w:w="9914" w:type="dxa"/>
        <w:tblInd w:w="5" w:type="dxa"/>
        <w:tblCellMar>
          <w:top w:w="9" w:type="dxa"/>
          <w:left w:w="106" w:type="dxa"/>
          <w:right w:w="48" w:type="dxa"/>
        </w:tblCellMar>
        <w:tblLook w:val="04A0" w:firstRow="1" w:lastRow="0" w:firstColumn="1" w:lastColumn="0" w:noHBand="0" w:noVBand="1"/>
      </w:tblPr>
      <w:tblGrid>
        <w:gridCol w:w="559"/>
        <w:gridCol w:w="1757"/>
        <w:gridCol w:w="2780"/>
        <w:gridCol w:w="2693"/>
        <w:gridCol w:w="946"/>
        <w:gridCol w:w="1179"/>
      </w:tblGrid>
      <w:tr w:rsidR="00403622">
        <w:trPr>
          <w:trHeight w:val="562"/>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19" w:line="259" w:lineRule="auto"/>
              <w:ind w:left="53" w:firstLine="0"/>
              <w:jc w:val="left"/>
            </w:pPr>
            <w:r>
              <w:rPr>
                <w:b/>
              </w:rPr>
              <w:t xml:space="preserve">№ </w:t>
            </w:r>
          </w:p>
          <w:p w:rsidR="00403622" w:rsidRDefault="005107FC">
            <w:pPr>
              <w:spacing w:after="0" w:line="259" w:lineRule="auto"/>
              <w:ind w:left="2" w:firstLine="0"/>
              <w:jc w:val="left"/>
            </w:pPr>
            <w:r>
              <w:rPr>
                <w:b/>
              </w:rPr>
              <w:t xml:space="preserve">п/п </w:t>
            </w:r>
          </w:p>
        </w:tc>
        <w:tc>
          <w:tcPr>
            <w:tcW w:w="1757" w:type="dxa"/>
            <w:tcBorders>
              <w:top w:val="single" w:sz="4" w:space="0" w:color="000000"/>
              <w:left w:val="single" w:sz="4" w:space="0" w:color="000000"/>
              <w:bottom w:val="single" w:sz="4" w:space="0" w:color="000000"/>
              <w:right w:val="single" w:sz="4" w:space="0" w:color="000000"/>
            </w:tcBorders>
            <w:vAlign w:val="center"/>
          </w:tcPr>
          <w:p w:rsidR="00403622" w:rsidRDefault="005107FC">
            <w:pPr>
              <w:spacing w:after="0" w:line="259" w:lineRule="auto"/>
              <w:ind w:left="0" w:right="61" w:firstLine="0"/>
              <w:jc w:val="center"/>
            </w:pPr>
            <w:r>
              <w:rPr>
                <w:b/>
              </w:rPr>
              <w:t xml:space="preserve">Тема </w:t>
            </w:r>
          </w:p>
        </w:tc>
        <w:tc>
          <w:tcPr>
            <w:tcW w:w="2780" w:type="dxa"/>
            <w:tcBorders>
              <w:top w:val="single" w:sz="4" w:space="0" w:color="000000"/>
              <w:left w:val="single" w:sz="4" w:space="0" w:color="000000"/>
              <w:bottom w:val="single" w:sz="4" w:space="0" w:color="000000"/>
              <w:right w:val="single" w:sz="4" w:space="0" w:color="000000"/>
            </w:tcBorders>
            <w:vAlign w:val="center"/>
          </w:tcPr>
          <w:p w:rsidR="00403622" w:rsidRDefault="005107FC">
            <w:pPr>
              <w:spacing w:after="0" w:line="259" w:lineRule="auto"/>
              <w:ind w:left="0" w:right="64" w:firstLine="0"/>
              <w:jc w:val="center"/>
            </w:pPr>
            <w:r>
              <w:rPr>
                <w:b/>
              </w:rPr>
              <w:t xml:space="preserve">Задачи </w:t>
            </w:r>
          </w:p>
        </w:tc>
        <w:tc>
          <w:tcPr>
            <w:tcW w:w="2693" w:type="dxa"/>
            <w:tcBorders>
              <w:top w:val="single" w:sz="4" w:space="0" w:color="000000"/>
              <w:left w:val="single" w:sz="4" w:space="0" w:color="000000"/>
              <w:bottom w:val="single" w:sz="4" w:space="0" w:color="000000"/>
              <w:right w:val="single" w:sz="4" w:space="0" w:color="000000"/>
            </w:tcBorders>
            <w:vAlign w:val="center"/>
          </w:tcPr>
          <w:p w:rsidR="00403622" w:rsidRDefault="005107FC">
            <w:pPr>
              <w:spacing w:after="0" w:line="259" w:lineRule="auto"/>
              <w:ind w:left="74" w:firstLine="0"/>
              <w:jc w:val="left"/>
            </w:pPr>
            <w:r>
              <w:rPr>
                <w:b/>
              </w:rPr>
              <w:t xml:space="preserve">Средства реализации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47" w:firstLine="0"/>
              <w:jc w:val="center"/>
            </w:pPr>
            <w:proofErr w:type="spellStart"/>
            <w:r>
              <w:rPr>
                <w:b/>
              </w:rPr>
              <w:t>Колво</w:t>
            </w:r>
            <w:proofErr w:type="spellEnd"/>
            <w:r>
              <w:rPr>
                <w:b/>
              </w:rPr>
              <w:t xml:space="preserve"> ОД </w:t>
            </w:r>
          </w:p>
        </w:tc>
        <w:tc>
          <w:tcPr>
            <w:tcW w:w="1179" w:type="dxa"/>
            <w:tcBorders>
              <w:top w:val="single" w:sz="4" w:space="0" w:color="000000"/>
              <w:left w:val="single" w:sz="4" w:space="0" w:color="000000"/>
              <w:bottom w:val="single" w:sz="4" w:space="0" w:color="000000"/>
              <w:right w:val="single" w:sz="4" w:space="0" w:color="000000"/>
            </w:tcBorders>
            <w:vAlign w:val="center"/>
          </w:tcPr>
          <w:p w:rsidR="00403622" w:rsidRDefault="005107FC">
            <w:pPr>
              <w:spacing w:after="0" w:line="259" w:lineRule="auto"/>
              <w:ind w:left="130" w:firstLine="0"/>
              <w:jc w:val="left"/>
            </w:pPr>
            <w:r>
              <w:rPr>
                <w:b/>
              </w:rPr>
              <w:t xml:space="preserve">Месяц </w:t>
            </w:r>
          </w:p>
        </w:tc>
      </w:tr>
      <w:tr w:rsidR="00403622">
        <w:trPr>
          <w:trHeight w:val="3598"/>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 xml:space="preserve">1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78" w:lineRule="auto"/>
              <w:ind w:left="2" w:firstLine="0"/>
              <w:jc w:val="left"/>
            </w:pPr>
            <w:r>
              <w:t xml:space="preserve">«Знакомство с пластилином» </w:t>
            </w:r>
          </w:p>
          <w:p w:rsidR="00403622" w:rsidRDefault="005107FC">
            <w:pPr>
              <w:spacing w:after="0" w:line="259" w:lineRule="auto"/>
              <w:ind w:left="2" w:firstLine="0"/>
              <w:jc w:val="left"/>
            </w:pPr>
            <w:r>
              <w:t xml:space="preserve">Стр. 46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4" w:firstLine="0"/>
              <w:jc w:val="left"/>
            </w:pPr>
            <w:r>
              <w:t xml:space="preserve">Формирование представлений о том, что пластилин мягкий, из него можно лепить, можно отщипывать от большого комка маленькие комочки. Формирование умения класть вылепленные изделия только на доску, работать аккуратно. Развивать желание лепить.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беседа с детьми, образец изделия, пальчиковая игра «Ладушки»,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2" w:firstLine="0"/>
              <w:jc w:val="center"/>
            </w:pPr>
            <w: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pPr>
            <w:r>
              <w:t xml:space="preserve">Сентябрь </w:t>
            </w:r>
          </w:p>
        </w:tc>
      </w:tr>
      <w:tr w:rsidR="00403622">
        <w:trPr>
          <w:trHeight w:val="304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 xml:space="preserve">2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«Палочки» («Конфетки») Стр. 47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firstLine="0"/>
              <w:jc w:val="left"/>
            </w:pPr>
            <w:r>
              <w:t xml:space="preserve">Формирование умения отщипывать небольшие комочки пластилина, раскатывать их между ладонями прямыми движениями. Закрепление умения работать аккуратно, класть готовые изделия на доску. Развивать желание лепить.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«Ладушки»,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2" w:firstLine="0"/>
              <w:jc w:val="center"/>
            </w:pPr>
            <w: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pPr>
            <w:r>
              <w:t xml:space="preserve">Сентябрь </w:t>
            </w:r>
          </w:p>
        </w:tc>
      </w:tr>
      <w:tr w:rsidR="00403622">
        <w:trPr>
          <w:trHeight w:val="442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lastRenderedPageBreak/>
              <w:t xml:space="preserve">3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7" w:line="259" w:lineRule="auto"/>
              <w:ind w:left="2" w:firstLine="0"/>
              <w:jc w:val="left"/>
            </w:pPr>
            <w:r>
              <w:t xml:space="preserve">«Колобок» </w:t>
            </w:r>
          </w:p>
          <w:p w:rsidR="00403622" w:rsidRDefault="005107FC">
            <w:pPr>
              <w:spacing w:after="0" w:line="259" w:lineRule="auto"/>
              <w:ind w:left="2" w:firstLine="0"/>
              <w:jc w:val="left"/>
            </w:pPr>
            <w:r>
              <w:t xml:space="preserve">Стр. 55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45" w:line="238" w:lineRule="auto"/>
              <w:ind w:left="0" w:right="8" w:firstLine="0"/>
              <w:jc w:val="left"/>
            </w:pPr>
            <w:r>
              <w:t xml:space="preserve">Вызывать у детей желание 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Закреплять умение аккуратно работать. Учить рисовать палочкой на вылепленном изображении детали </w:t>
            </w:r>
          </w:p>
          <w:p w:rsidR="00403622" w:rsidRDefault="005107FC">
            <w:pPr>
              <w:spacing w:after="0" w:line="259" w:lineRule="auto"/>
              <w:ind w:left="0" w:firstLine="0"/>
              <w:jc w:val="left"/>
            </w:pPr>
            <w:r>
              <w:t xml:space="preserve">(глаза, рот).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right="38" w:firstLine="0"/>
              <w:jc w:val="left"/>
            </w:pPr>
            <w:r>
              <w:t xml:space="preserve">Сюрпризный момент, загадка про колобка, демонстрационные материалы, образец изделия, беседа с детьми, пальчиковая игра «Пальчики в лесу»,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2"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5" w:firstLine="0"/>
              <w:jc w:val="left"/>
            </w:pPr>
            <w:r>
              <w:t xml:space="preserve">Октябрь </w:t>
            </w:r>
          </w:p>
        </w:tc>
      </w:tr>
      <w:tr w:rsidR="00403622">
        <w:trPr>
          <w:trHeight w:val="1392"/>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 xml:space="preserve">4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45" w:line="238" w:lineRule="auto"/>
              <w:ind w:left="2" w:firstLine="0"/>
              <w:jc w:val="left"/>
            </w:pPr>
            <w:r>
              <w:t xml:space="preserve">«Подарок любимому щенку </w:t>
            </w:r>
          </w:p>
          <w:p w:rsidR="00403622" w:rsidRDefault="005107FC">
            <w:pPr>
              <w:spacing w:after="0" w:line="259" w:lineRule="auto"/>
              <w:ind w:left="2" w:right="4" w:firstLine="0"/>
              <w:jc w:val="left"/>
            </w:pPr>
            <w:r>
              <w:t xml:space="preserve">(котенку)» Стр. 57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8" w:firstLine="0"/>
              <w:jc w:val="left"/>
            </w:pPr>
            <w:r>
              <w:t xml:space="preserve">Формировать образное восприятие и образные представления, развивать воображение. Учить детей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2"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5" w:firstLine="0"/>
              <w:jc w:val="left"/>
            </w:pPr>
            <w:r>
              <w:t xml:space="preserve">Октябрь </w:t>
            </w:r>
          </w:p>
        </w:tc>
      </w:tr>
    </w:tbl>
    <w:p w:rsidR="00403622" w:rsidRDefault="00403622">
      <w:pPr>
        <w:spacing w:after="0" w:line="259" w:lineRule="auto"/>
        <w:ind w:left="-1419" w:right="8" w:firstLine="0"/>
        <w:jc w:val="left"/>
      </w:pPr>
    </w:p>
    <w:tbl>
      <w:tblPr>
        <w:tblStyle w:val="TableGrid"/>
        <w:tblW w:w="9914" w:type="dxa"/>
        <w:tblInd w:w="5" w:type="dxa"/>
        <w:tblCellMar>
          <w:top w:w="9" w:type="dxa"/>
          <w:left w:w="106" w:type="dxa"/>
          <w:right w:w="50" w:type="dxa"/>
        </w:tblCellMar>
        <w:tblLook w:val="04A0" w:firstRow="1" w:lastRow="0" w:firstColumn="1" w:lastColumn="0" w:noHBand="0" w:noVBand="1"/>
      </w:tblPr>
      <w:tblGrid>
        <w:gridCol w:w="559"/>
        <w:gridCol w:w="1757"/>
        <w:gridCol w:w="2780"/>
        <w:gridCol w:w="2693"/>
        <w:gridCol w:w="946"/>
        <w:gridCol w:w="1179"/>
      </w:tblGrid>
      <w:tr w:rsidR="00403622">
        <w:trPr>
          <w:trHeight w:val="1942"/>
        </w:trPr>
        <w:tc>
          <w:tcPr>
            <w:tcW w:w="55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757"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4" w:firstLine="0"/>
              <w:jc w:val="left"/>
            </w:pPr>
            <w:r>
              <w:t xml:space="preserve">использовать ранее приобретенные навыки в лепке. Воспитывать доброе отношение к животным, желание сделать для них что-то хорошее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right="36" w:firstLine="0"/>
              <w:jc w:val="left"/>
            </w:pPr>
            <w:r>
              <w:t xml:space="preserve">игра «Пальчики в лесу»,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r>
      <w:tr w:rsidR="00403622">
        <w:trPr>
          <w:trHeight w:val="3598"/>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8" w:firstLine="0"/>
              <w:jc w:val="center"/>
            </w:pPr>
            <w:r>
              <w:t xml:space="preserve">5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4" w:line="259" w:lineRule="auto"/>
              <w:ind w:left="2" w:firstLine="0"/>
              <w:jc w:val="left"/>
            </w:pPr>
            <w:r>
              <w:t xml:space="preserve">«Крендельки» </w:t>
            </w:r>
          </w:p>
          <w:p w:rsidR="00403622" w:rsidRDefault="005107FC">
            <w:pPr>
              <w:spacing w:after="0" w:line="259" w:lineRule="auto"/>
              <w:ind w:left="2" w:firstLine="0"/>
              <w:jc w:val="left"/>
            </w:pPr>
            <w:r>
              <w:t xml:space="preserve">Стр. 61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8" w:firstLine="0"/>
              <w:jc w:val="left"/>
            </w:pPr>
            <w:r>
              <w:t xml:space="preserve">Закреплять прием раскатывания пластилина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«Дружба»,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06" w:firstLine="0"/>
              <w:jc w:val="left"/>
            </w:pPr>
            <w:r>
              <w:t xml:space="preserve">Ноябрь </w:t>
            </w:r>
          </w:p>
        </w:tc>
      </w:tr>
      <w:tr w:rsidR="00403622">
        <w:trPr>
          <w:trHeight w:val="2494"/>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8" w:firstLine="0"/>
              <w:jc w:val="center"/>
            </w:pPr>
            <w:r>
              <w:t xml:space="preserve">6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7" w:line="259" w:lineRule="auto"/>
              <w:ind w:left="2" w:firstLine="0"/>
              <w:jc w:val="left"/>
            </w:pPr>
            <w:r>
              <w:t xml:space="preserve">«Пряники» </w:t>
            </w:r>
          </w:p>
          <w:p w:rsidR="00403622" w:rsidRDefault="005107FC">
            <w:pPr>
              <w:spacing w:after="0" w:line="259" w:lineRule="auto"/>
              <w:ind w:left="2" w:firstLine="0"/>
              <w:jc w:val="left"/>
            </w:pPr>
            <w:r>
              <w:t xml:space="preserve">Стр. 63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5" w:firstLine="0"/>
              <w:jc w:val="left"/>
            </w:pPr>
            <w:r>
              <w:t xml:space="preserve">Закреплять умение детей лепить шарики. Учить сплющивать шар, сдавливая его ладошками. Развивать желание делать </w:t>
            </w:r>
            <w:proofErr w:type="spellStart"/>
            <w:r>
              <w:t>чтолибо</w:t>
            </w:r>
            <w:proofErr w:type="spellEnd"/>
            <w:r>
              <w:t xml:space="preserve"> для других.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«Дружба»,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06" w:firstLine="0"/>
              <w:jc w:val="left"/>
            </w:pPr>
            <w:r>
              <w:t xml:space="preserve">Ноябрь </w:t>
            </w:r>
          </w:p>
        </w:tc>
      </w:tr>
      <w:tr w:rsidR="00403622">
        <w:trPr>
          <w:trHeight w:val="2772"/>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8" w:firstLine="0"/>
              <w:jc w:val="center"/>
            </w:pPr>
            <w:r>
              <w:lastRenderedPageBreak/>
              <w:t xml:space="preserve">7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8" w:line="258" w:lineRule="auto"/>
              <w:ind w:left="2" w:firstLine="0"/>
              <w:jc w:val="left"/>
            </w:pPr>
            <w:r>
              <w:t xml:space="preserve">«Лепёшки, большие и маленькие» </w:t>
            </w:r>
          </w:p>
          <w:p w:rsidR="00403622" w:rsidRDefault="005107FC">
            <w:pPr>
              <w:spacing w:after="0" w:line="259" w:lineRule="auto"/>
              <w:ind w:left="2" w:firstLine="0"/>
              <w:jc w:val="left"/>
            </w:pPr>
            <w:r>
              <w:t xml:space="preserve">Стр. 67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firstLine="0"/>
              <w:jc w:val="left"/>
            </w:pPr>
            <w:r>
              <w:t xml:space="preserve">Продолжать учить детей отщипывать большие и маленькие комочки от большого куска пластилина; раскатывать комочки пластилина круговыми движениями. Закреплять умение сплющивать шар, сдавливая его ладонями.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«Сорока»,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60" w:firstLine="0"/>
              <w:jc w:val="left"/>
            </w:pPr>
            <w:r>
              <w:t xml:space="preserve">Декабрь </w:t>
            </w:r>
          </w:p>
        </w:tc>
      </w:tr>
      <w:tr w:rsidR="00403622">
        <w:trPr>
          <w:trHeight w:val="304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8" w:firstLine="0"/>
              <w:jc w:val="center"/>
            </w:pPr>
            <w:r>
              <w:t xml:space="preserve">8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7" w:line="259" w:lineRule="auto"/>
              <w:ind w:left="2" w:firstLine="0"/>
            </w:pPr>
            <w:r>
              <w:t xml:space="preserve">«Погремушка» </w:t>
            </w:r>
          </w:p>
          <w:p w:rsidR="00403622" w:rsidRDefault="005107FC">
            <w:pPr>
              <w:spacing w:after="0" w:line="259" w:lineRule="auto"/>
              <w:ind w:left="2" w:firstLine="0"/>
              <w:jc w:val="left"/>
            </w:pPr>
            <w:r>
              <w:t xml:space="preserve">Стр. 68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119" w:firstLine="0"/>
              <w:jc w:val="left"/>
            </w:pPr>
            <w:r>
              <w:t xml:space="preserve">Учить детей лепить предмет, состоящий из двух частей: шарика и палочки; соединять части, плотно прижимая их друг к другу. Упражнять в раскатывании пластилина прямыми и круговыми движениями ладоней.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«Сорока»,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60" w:firstLine="0"/>
              <w:jc w:val="left"/>
            </w:pPr>
            <w:r>
              <w:t xml:space="preserve">Декабрь </w:t>
            </w:r>
          </w:p>
        </w:tc>
      </w:tr>
      <w:tr w:rsidR="00403622">
        <w:trPr>
          <w:trHeight w:val="166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8" w:firstLine="0"/>
              <w:jc w:val="center"/>
            </w:pPr>
            <w:r>
              <w:t xml:space="preserve">9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78" w:lineRule="auto"/>
              <w:ind w:left="2" w:firstLine="0"/>
              <w:jc w:val="left"/>
            </w:pPr>
            <w:r>
              <w:t xml:space="preserve">«Мандарины и апельсины» </w:t>
            </w:r>
          </w:p>
          <w:p w:rsidR="00403622" w:rsidRDefault="005107FC">
            <w:pPr>
              <w:spacing w:after="0" w:line="259" w:lineRule="auto"/>
              <w:ind w:left="2" w:firstLine="0"/>
              <w:jc w:val="left"/>
            </w:pPr>
            <w:r>
              <w:t xml:space="preserve">Стр. 74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3" w:firstLine="0"/>
              <w:jc w:val="left"/>
            </w:pPr>
            <w:r>
              <w:t xml:space="preserve">Закреплять умение детей лепить предметы круглой формы, раскатывая глину кругообразными движениями между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«Ты кто?»,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15" w:firstLine="0"/>
              <w:jc w:val="left"/>
            </w:pPr>
            <w:r>
              <w:t xml:space="preserve">Январь </w:t>
            </w:r>
          </w:p>
        </w:tc>
      </w:tr>
    </w:tbl>
    <w:p w:rsidR="00403622" w:rsidRDefault="00403622">
      <w:pPr>
        <w:spacing w:after="0" w:line="259" w:lineRule="auto"/>
        <w:ind w:left="-1419" w:right="8" w:firstLine="0"/>
        <w:jc w:val="left"/>
      </w:pPr>
    </w:p>
    <w:tbl>
      <w:tblPr>
        <w:tblStyle w:val="TableGrid"/>
        <w:tblW w:w="9914" w:type="dxa"/>
        <w:tblInd w:w="5" w:type="dxa"/>
        <w:tblCellMar>
          <w:top w:w="12" w:type="dxa"/>
          <w:left w:w="106" w:type="dxa"/>
          <w:right w:w="59" w:type="dxa"/>
        </w:tblCellMar>
        <w:tblLook w:val="04A0" w:firstRow="1" w:lastRow="0" w:firstColumn="1" w:lastColumn="0" w:noHBand="0" w:noVBand="1"/>
      </w:tblPr>
      <w:tblGrid>
        <w:gridCol w:w="559"/>
        <w:gridCol w:w="1757"/>
        <w:gridCol w:w="2780"/>
        <w:gridCol w:w="2693"/>
        <w:gridCol w:w="946"/>
        <w:gridCol w:w="1179"/>
      </w:tblGrid>
      <w:tr w:rsidR="00403622">
        <w:trPr>
          <w:trHeight w:val="838"/>
        </w:trPr>
        <w:tc>
          <w:tcPr>
            <w:tcW w:w="55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757"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firstLine="0"/>
              <w:jc w:val="left"/>
            </w:pPr>
            <w:r>
              <w:t xml:space="preserve">ладонями. Учить лепить предметы разной величины.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r>
      <w:tr w:rsidR="00403622">
        <w:trPr>
          <w:trHeight w:val="304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t xml:space="preserve">10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38" w:lineRule="auto"/>
              <w:ind w:left="2" w:firstLine="0"/>
              <w:jc w:val="left"/>
            </w:pPr>
            <w:r>
              <w:t xml:space="preserve">«Вкусные гостинцы на </w:t>
            </w:r>
          </w:p>
          <w:p w:rsidR="00403622" w:rsidRDefault="005107FC">
            <w:pPr>
              <w:spacing w:after="20" w:line="259" w:lineRule="auto"/>
              <w:ind w:left="2" w:firstLine="0"/>
            </w:pPr>
            <w:r>
              <w:t xml:space="preserve">день рождения </w:t>
            </w:r>
          </w:p>
          <w:p w:rsidR="00403622" w:rsidRDefault="005107FC">
            <w:pPr>
              <w:spacing w:after="7" w:line="259" w:lineRule="auto"/>
              <w:ind w:left="2" w:firstLine="0"/>
              <w:jc w:val="left"/>
            </w:pPr>
            <w:r>
              <w:t xml:space="preserve">Мишки» </w:t>
            </w:r>
          </w:p>
          <w:p w:rsidR="00403622" w:rsidRDefault="005107FC">
            <w:pPr>
              <w:spacing w:after="0" w:line="259" w:lineRule="auto"/>
              <w:ind w:left="2" w:firstLine="0"/>
              <w:jc w:val="left"/>
            </w:pPr>
            <w:r>
              <w:t xml:space="preserve">Стр. 77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1" w:firstLine="0"/>
              <w:jc w:val="left"/>
            </w:pPr>
            <w:r>
              <w:t xml:space="preserve">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«Ты кто?»,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1"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15" w:firstLine="0"/>
              <w:jc w:val="left"/>
            </w:pPr>
            <w:r>
              <w:t xml:space="preserve">Январь </w:t>
            </w:r>
          </w:p>
        </w:tc>
      </w:tr>
      <w:tr w:rsidR="00403622">
        <w:trPr>
          <w:trHeight w:val="3598"/>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lastRenderedPageBreak/>
              <w:t xml:space="preserve">11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20" w:line="248" w:lineRule="auto"/>
              <w:ind w:left="2" w:right="90" w:firstLine="0"/>
            </w:pPr>
            <w:r>
              <w:t xml:space="preserve">«Воробушки и кот» (По мотивам подвижной игры) </w:t>
            </w:r>
          </w:p>
          <w:p w:rsidR="00403622" w:rsidRDefault="005107FC">
            <w:pPr>
              <w:spacing w:after="0" w:line="259" w:lineRule="auto"/>
              <w:ind w:left="2" w:firstLine="0"/>
              <w:jc w:val="left"/>
            </w:pPr>
            <w:r>
              <w:t xml:space="preserve">Стр. 80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0" w:lineRule="auto"/>
              <w:ind w:left="0" w:right="80" w:firstLine="0"/>
              <w:jc w:val="left"/>
            </w:pPr>
            <w:r>
              <w:t xml:space="preserve">Продолжать формировать умение отражать в лепке образы подвижной игры. Развивать воображение и творчество. Закреплять полученные </w:t>
            </w:r>
          </w:p>
          <w:p w:rsidR="00403622" w:rsidRDefault="005107FC">
            <w:pPr>
              <w:spacing w:after="0" w:line="259" w:lineRule="auto"/>
              <w:ind w:left="0" w:firstLine="0"/>
              <w:jc w:val="left"/>
            </w:pPr>
            <w:r>
              <w:t xml:space="preserve">ранее навыки и умения в процессе создания образов игры в лепке и при восприятии общего результата.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«Ладушки»,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1"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0" w:firstLine="0"/>
              <w:jc w:val="left"/>
            </w:pPr>
            <w:r>
              <w:t xml:space="preserve">Февраль </w:t>
            </w:r>
          </w:p>
        </w:tc>
      </w:tr>
      <w:tr w:rsidR="00403622">
        <w:trPr>
          <w:trHeight w:val="5531"/>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t xml:space="preserve">12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8" w:line="258" w:lineRule="auto"/>
              <w:ind w:left="2" w:firstLine="0"/>
              <w:jc w:val="left"/>
            </w:pPr>
            <w:r>
              <w:t xml:space="preserve">«Самолеты стоят на аэродроме» </w:t>
            </w:r>
          </w:p>
          <w:p w:rsidR="00403622" w:rsidRDefault="005107FC">
            <w:pPr>
              <w:spacing w:after="0" w:line="259" w:lineRule="auto"/>
              <w:ind w:left="2" w:firstLine="0"/>
              <w:jc w:val="left"/>
            </w:pPr>
            <w:r>
              <w:t xml:space="preserve">Стр. 82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23" w:firstLine="0"/>
              <w:jc w:val="left"/>
            </w:pPr>
            <w:r>
              <w:t xml:space="preserve">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«Ладушки»,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1"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0" w:firstLine="0"/>
              <w:jc w:val="left"/>
            </w:pPr>
            <w:r>
              <w:t xml:space="preserve">Февраль </w:t>
            </w:r>
          </w:p>
        </w:tc>
      </w:tr>
      <w:tr w:rsidR="00403622">
        <w:trPr>
          <w:trHeight w:val="2496"/>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t xml:space="preserve">13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7" w:line="259" w:lineRule="auto"/>
              <w:ind w:left="2" w:firstLine="0"/>
              <w:jc w:val="left"/>
            </w:pPr>
            <w:r>
              <w:t xml:space="preserve">«Неваляшка» </w:t>
            </w:r>
          </w:p>
          <w:p w:rsidR="00403622" w:rsidRDefault="005107FC">
            <w:pPr>
              <w:spacing w:after="0" w:line="259" w:lineRule="auto"/>
              <w:ind w:left="2" w:firstLine="0"/>
              <w:jc w:val="left"/>
            </w:pPr>
            <w:r>
              <w:t xml:space="preserve">Стр. 87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53" w:firstLine="0"/>
              <w:jc w:val="left"/>
            </w:pPr>
            <w:r>
              <w:t xml:space="preserve">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«Бабочка»,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51"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48" w:firstLine="0"/>
              <w:jc w:val="center"/>
            </w:pPr>
            <w:r>
              <w:t xml:space="preserve">Март </w:t>
            </w:r>
          </w:p>
        </w:tc>
      </w:tr>
    </w:tbl>
    <w:p w:rsidR="00403622" w:rsidRDefault="00403622">
      <w:pPr>
        <w:spacing w:after="0" w:line="259" w:lineRule="auto"/>
        <w:ind w:left="-1419" w:right="8" w:firstLine="0"/>
        <w:jc w:val="left"/>
      </w:pPr>
    </w:p>
    <w:tbl>
      <w:tblPr>
        <w:tblStyle w:val="TableGrid"/>
        <w:tblW w:w="9914" w:type="dxa"/>
        <w:tblInd w:w="5" w:type="dxa"/>
        <w:tblCellMar>
          <w:top w:w="9" w:type="dxa"/>
          <w:left w:w="106" w:type="dxa"/>
          <w:right w:w="86" w:type="dxa"/>
        </w:tblCellMar>
        <w:tblLook w:val="04A0" w:firstRow="1" w:lastRow="0" w:firstColumn="1" w:lastColumn="0" w:noHBand="0" w:noVBand="1"/>
      </w:tblPr>
      <w:tblGrid>
        <w:gridCol w:w="558"/>
        <w:gridCol w:w="1758"/>
        <w:gridCol w:w="2780"/>
        <w:gridCol w:w="2693"/>
        <w:gridCol w:w="946"/>
        <w:gridCol w:w="1179"/>
      </w:tblGrid>
      <w:tr w:rsidR="00403622">
        <w:trPr>
          <w:trHeight w:val="2770"/>
        </w:trPr>
        <w:tc>
          <w:tcPr>
            <w:tcW w:w="55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757"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firstLine="0"/>
              <w:jc w:val="left"/>
            </w:pPr>
            <w:r>
              <w:t xml:space="preserve">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946"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r>
      <w:tr w:rsidR="00403622">
        <w:trPr>
          <w:trHeight w:val="4702"/>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lastRenderedPageBreak/>
              <w:t xml:space="preserve">14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20" w:line="259" w:lineRule="auto"/>
              <w:ind w:left="2" w:firstLine="0"/>
              <w:jc w:val="left"/>
            </w:pPr>
            <w:r>
              <w:t xml:space="preserve">«Маленькая </w:t>
            </w:r>
          </w:p>
          <w:p w:rsidR="00403622" w:rsidRDefault="005107FC">
            <w:pPr>
              <w:spacing w:after="0" w:line="259" w:lineRule="auto"/>
              <w:ind w:left="2" w:firstLine="0"/>
              <w:jc w:val="left"/>
            </w:pPr>
            <w:r>
              <w:t xml:space="preserve">Маша» </w:t>
            </w:r>
          </w:p>
          <w:p w:rsidR="00403622" w:rsidRDefault="005107FC">
            <w:pPr>
              <w:spacing w:after="0" w:line="259" w:lineRule="auto"/>
              <w:ind w:left="2" w:firstLine="0"/>
              <w:jc w:val="left"/>
            </w:pPr>
            <w:r>
              <w:t xml:space="preserve">Стр. 88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44" w:line="238" w:lineRule="auto"/>
              <w:ind w:left="0" w:firstLine="0"/>
              <w:jc w:val="left"/>
            </w:pPr>
            <w:r>
              <w:t xml:space="preserve">Учить детей лепить маленькую куколку: </w:t>
            </w:r>
          </w:p>
          <w:p w:rsidR="00403622" w:rsidRDefault="005107FC">
            <w:pPr>
              <w:spacing w:after="19" w:line="262" w:lineRule="auto"/>
              <w:ind w:left="0" w:firstLine="0"/>
              <w:jc w:val="left"/>
            </w:pPr>
            <w:r>
              <w:t xml:space="preserve">шубка – толстый столбик, головка – шар, руки – палочки. Закреплять умение раскатывать глину прямыми </w:t>
            </w:r>
          </w:p>
          <w:p w:rsidR="00403622" w:rsidRDefault="005107FC">
            <w:pPr>
              <w:spacing w:after="0" w:line="259" w:lineRule="auto"/>
              <w:ind w:left="0" w:firstLine="0"/>
              <w:jc w:val="left"/>
            </w:pPr>
            <w:r>
              <w:t xml:space="preserve">движениями (столбик – шубка, палочки – рукава) и кругообразными движениями (головка). Учить составлять изображение из частей. Вызывать чувство радости.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«Бабочка»,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10" w:firstLine="0"/>
              <w:jc w:val="center"/>
            </w:pPr>
            <w:r>
              <w:t>1</w:t>
            </w:r>
            <w:r>
              <w:rPr>
                <w:rFonts w:ascii="Calibri" w:eastAsia="Calibri" w:hAnsi="Calibri" w:cs="Calibri"/>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6" w:firstLine="0"/>
              <w:jc w:val="center"/>
            </w:pPr>
            <w:r>
              <w:t xml:space="preserve">Март </w:t>
            </w:r>
          </w:p>
        </w:tc>
      </w:tr>
      <w:tr w:rsidR="00403622">
        <w:trPr>
          <w:trHeight w:val="5807"/>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t xml:space="preserve">15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20" w:line="259" w:lineRule="auto"/>
              <w:ind w:left="2" w:firstLine="0"/>
              <w:jc w:val="left"/>
            </w:pPr>
            <w:r>
              <w:t xml:space="preserve">«Зайчик </w:t>
            </w:r>
          </w:p>
          <w:p w:rsidR="00403622" w:rsidRDefault="005107FC">
            <w:pPr>
              <w:spacing w:after="0" w:line="259" w:lineRule="auto"/>
              <w:ind w:left="2" w:firstLine="0"/>
              <w:jc w:val="left"/>
            </w:pPr>
            <w:r>
              <w:t xml:space="preserve">(кролик)» </w:t>
            </w:r>
          </w:p>
          <w:p w:rsidR="00403622" w:rsidRDefault="005107FC">
            <w:pPr>
              <w:spacing w:after="0" w:line="259" w:lineRule="auto"/>
              <w:ind w:left="2" w:right="158" w:firstLine="0"/>
            </w:pPr>
            <w:r>
              <w:t xml:space="preserve">(Вариант «Наш игрушечный зоопарк» – коллективная работа) Стр. 92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75" w:firstLine="0"/>
              <w:jc w:val="left"/>
            </w:pPr>
            <w:r>
              <w:t xml:space="preserve">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«Бабочка»,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10" w:firstLine="0"/>
              <w:jc w:val="center"/>
            </w:pPr>
            <w: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03" w:firstLine="0"/>
              <w:jc w:val="left"/>
            </w:pPr>
            <w:r>
              <w:t xml:space="preserve">Апрель </w:t>
            </w:r>
          </w:p>
        </w:tc>
      </w:tr>
      <w:tr w:rsidR="00403622">
        <w:trPr>
          <w:trHeight w:val="2220"/>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t xml:space="preserve">16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right="291" w:firstLine="0"/>
              <w:jc w:val="left"/>
            </w:pPr>
            <w:r>
              <w:t xml:space="preserve">«Красивая птичка» (По дымковской игрушке) Стр. 94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36" w:line="245" w:lineRule="auto"/>
              <w:ind w:left="0" w:firstLine="0"/>
              <w:jc w:val="left"/>
            </w:pPr>
            <w:r>
              <w:t xml:space="preserve">Учить лепить предмет, состоящий из нескольких частей. Закреплять прием </w:t>
            </w:r>
            <w:proofErr w:type="spellStart"/>
            <w:r>
              <w:t>прищипывания</w:t>
            </w:r>
            <w:proofErr w:type="spellEnd"/>
            <w:r>
              <w:t xml:space="preserve"> кончиками пальцев (клюв, хвостик); умение </w:t>
            </w:r>
          </w:p>
          <w:p w:rsidR="00403622" w:rsidRDefault="005107FC">
            <w:pPr>
              <w:spacing w:after="0" w:line="259" w:lineRule="auto"/>
              <w:ind w:left="0" w:firstLine="0"/>
              <w:jc w:val="left"/>
            </w:pPr>
            <w:r>
              <w:t xml:space="preserve">прочно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«Бабочка», творческая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10" w:firstLine="0"/>
              <w:jc w:val="center"/>
            </w:pPr>
            <w: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103" w:firstLine="0"/>
              <w:jc w:val="left"/>
            </w:pPr>
            <w:r>
              <w:t xml:space="preserve">Апрель </w:t>
            </w:r>
          </w:p>
        </w:tc>
      </w:tr>
      <w:tr w:rsidR="00403622">
        <w:trPr>
          <w:trHeight w:val="1390"/>
        </w:trPr>
        <w:tc>
          <w:tcPr>
            <w:tcW w:w="55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757"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46" w:line="238" w:lineRule="auto"/>
              <w:ind w:left="0" w:right="98" w:firstLine="0"/>
            </w:pPr>
            <w:r>
              <w:t xml:space="preserve">скреплять части, плотно прижимая их друг к другу. Учить лепить по образцу народной </w:t>
            </w:r>
          </w:p>
          <w:p w:rsidR="00403622" w:rsidRDefault="005107FC">
            <w:pPr>
              <w:spacing w:after="0" w:line="259" w:lineRule="auto"/>
              <w:ind w:left="0" w:firstLine="0"/>
              <w:jc w:val="left"/>
            </w:pPr>
            <w:r>
              <w:t xml:space="preserve">(дымковской) игрушки.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403622" w:rsidRDefault="00403622">
            <w:pPr>
              <w:spacing w:after="160" w:line="259" w:lineRule="auto"/>
              <w:ind w:left="0" w:firstLine="0"/>
              <w:jc w:val="left"/>
            </w:pPr>
          </w:p>
        </w:tc>
      </w:tr>
      <w:tr w:rsidR="00403622">
        <w:trPr>
          <w:trHeight w:val="3874"/>
        </w:trPr>
        <w:tc>
          <w:tcPr>
            <w:tcW w:w="55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53" w:firstLine="0"/>
              <w:jc w:val="left"/>
            </w:pPr>
            <w:r>
              <w:lastRenderedPageBreak/>
              <w:t xml:space="preserve">17 </w:t>
            </w:r>
          </w:p>
        </w:tc>
        <w:tc>
          <w:tcPr>
            <w:tcW w:w="1757"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right="71" w:firstLine="0"/>
              <w:jc w:val="left"/>
            </w:pPr>
            <w:r>
              <w:t xml:space="preserve">«Утёнок» Стр. 102  </w:t>
            </w:r>
          </w:p>
        </w:tc>
        <w:tc>
          <w:tcPr>
            <w:tcW w:w="2780"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46" w:lineRule="auto"/>
              <w:ind w:left="0" w:right="144" w:firstLine="0"/>
              <w:jc w:val="left"/>
            </w:pPr>
            <w:r>
              <w:t xml:space="preserve">Учить детей лепить предмет, состоящий из нескольких частей, передавая некоторые характерные особенности </w:t>
            </w:r>
          </w:p>
          <w:p w:rsidR="00403622" w:rsidRDefault="005107FC">
            <w:pPr>
              <w:spacing w:after="0" w:line="259" w:lineRule="auto"/>
              <w:ind w:left="0" w:firstLine="0"/>
              <w:jc w:val="left"/>
            </w:pPr>
            <w:r>
              <w:t xml:space="preserve">(вытянутый клюв). Упражнять в использовании приема </w:t>
            </w:r>
            <w:proofErr w:type="spellStart"/>
            <w:r>
              <w:t>прищипывания</w:t>
            </w:r>
            <w:proofErr w:type="spellEnd"/>
            <w:r>
              <w:t xml:space="preserve">, оттягивания. Закреплять умение соединять части, плотно прижимая их друг к другу. </w:t>
            </w:r>
          </w:p>
        </w:tc>
        <w:tc>
          <w:tcPr>
            <w:tcW w:w="2693"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2" w:firstLine="0"/>
              <w:jc w:val="left"/>
            </w:pPr>
            <w:r>
              <w:t xml:space="preserve">Сюрпризный момент, демонстрационные материалы, образец изделия, беседа с детьми, пальчиковая игра «Цветок», творческая практическая деятельность </w:t>
            </w:r>
          </w:p>
        </w:tc>
        <w:tc>
          <w:tcPr>
            <w:tcW w:w="946"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4" w:firstLine="0"/>
              <w:jc w:val="center"/>
            </w:pPr>
            <w: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403622" w:rsidRDefault="005107FC">
            <w:pPr>
              <w:spacing w:after="0" w:line="259" w:lineRule="auto"/>
              <w:ind w:left="0" w:right="21" w:firstLine="0"/>
              <w:jc w:val="center"/>
            </w:pPr>
            <w:r>
              <w:t xml:space="preserve">Май </w:t>
            </w:r>
          </w:p>
        </w:tc>
      </w:tr>
      <w:tr w:rsidR="00403622">
        <w:trPr>
          <w:trHeight w:val="288"/>
        </w:trPr>
        <w:tc>
          <w:tcPr>
            <w:tcW w:w="2317" w:type="dxa"/>
            <w:gridSpan w:val="2"/>
            <w:tcBorders>
              <w:top w:val="single" w:sz="4" w:space="0" w:color="000000"/>
              <w:left w:val="single" w:sz="4" w:space="0" w:color="000000"/>
              <w:bottom w:val="single" w:sz="4" w:space="0" w:color="000000"/>
              <w:right w:val="nil"/>
            </w:tcBorders>
          </w:tcPr>
          <w:p w:rsidR="00403622" w:rsidRDefault="005107FC">
            <w:pPr>
              <w:spacing w:after="0" w:line="259" w:lineRule="auto"/>
              <w:ind w:left="2" w:firstLine="0"/>
              <w:jc w:val="left"/>
            </w:pPr>
            <w:r>
              <w:rPr>
                <w:b/>
              </w:rPr>
              <w:t xml:space="preserve">ИТОГО ОД: 17 </w:t>
            </w:r>
          </w:p>
        </w:tc>
        <w:tc>
          <w:tcPr>
            <w:tcW w:w="2780" w:type="dxa"/>
            <w:tcBorders>
              <w:top w:val="single" w:sz="4" w:space="0" w:color="000000"/>
              <w:left w:val="nil"/>
              <w:bottom w:val="single" w:sz="4" w:space="0" w:color="000000"/>
              <w:right w:val="nil"/>
            </w:tcBorders>
          </w:tcPr>
          <w:p w:rsidR="00403622" w:rsidRDefault="00403622">
            <w:pPr>
              <w:spacing w:after="160" w:line="259" w:lineRule="auto"/>
              <w:ind w:left="0" w:firstLine="0"/>
              <w:jc w:val="left"/>
            </w:pPr>
          </w:p>
        </w:tc>
        <w:tc>
          <w:tcPr>
            <w:tcW w:w="2693" w:type="dxa"/>
            <w:tcBorders>
              <w:top w:val="single" w:sz="4" w:space="0" w:color="000000"/>
              <w:left w:val="nil"/>
              <w:bottom w:val="single" w:sz="4" w:space="0" w:color="000000"/>
              <w:right w:val="nil"/>
            </w:tcBorders>
          </w:tcPr>
          <w:p w:rsidR="00403622" w:rsidRDefault="00403622">
            <w:pPr>
              <w:spacing w:after="160" w:line="259" w:lineRule="auto"/>
              <w:ind w:left="0" w:firstLine="0"/>
              <w:jc w:val="left"/>
            </w:pPr>
          </w:p>
        </w:tc>
        <w:tc>
          <w:tcPr>
            <w:tcW w:w="946" w:type="dxa"/>
            <w:tcBorders>
              <w:top w:val="single" w:sz="4" w:space="0" w:color="000000"/>
              <w:left w:val="nil"/>
              <w:bottom w:val="single" w:sz="4" w:space="0" w:color="000000"/>
              <w:right w:val="nil"/>
            </w:tcBorders>
          </w:tcPr>
          <w:p w:rsidR="00403622" w:rsidRDefault="00403622">
            <w:pPr>
              <w:spacing w:after="160" w:line="259" w:lineRule="auto"/>
              <w:ind w:left="0" w:firstLine="0"/>
              <w:jc w:val="left"/>
            </w:pPr>
          </w:p>
        </w:tc>
        <w:tc>
          <w:tcPr>
            <w:tcW w:w="1179" w:type="dxa"/>
            <w:tcBorders>
              <w:top w:val="single" w:sz="4" w:space="0" w:color="000000"/>
              <w:left w:val="nil"/>
              <w:bottom w:val="single" w:sz="4" w:space="0" w:color="000000"/>
              <w:right w:val="single" w:sz="4" w:space="0" w:color="000000"/>
            </w:tcBorders>
          </w:tcPr>
          <w:p w:rsidR="00403622" w:rsidRDefault="00403622">
            <w:pPr>
              <w:spacing w:after="160" w:line="259" w:lineRule="auto"/>
              <w:ind w:left="0" w:firstLine="0"/>
              <w:jc w:val="left"/>
            </w:pPr>
          </w:p>
        </w:tc>
      </w:tr>
    </w:tbl>
    <w:p w:rsidR="00403622" w:rsidRDefault="005107FC" w:rsidP="005107FC">
      <w:pPr>
        <w:spacing w:after="175" w:line="259" w:lineRule="auto"/>
        <w:ind w:left="0" w:firstLine="0"/>
        <w:jc w:val="left"/>
      </w:pPr>
      <w:r>
        <w:rPr>
          <w:rFonts w:ascii="Calibri" w:eastAsia="Calibri" w:hAnsi="Calibri" w:cs="Calibri"/>
          <w:sz w:val="22"/>
        </w:rPr>
        <w:t xml:space="preserve"> </w:t>
      </w:r>
    </w:p>
    <w:p w:rsidR="00403622" w:rsidRDefault="005107FC">
      <w:pPr>
        <w:pStyle w:val="1"/>
        <w:spacing w:after="203"/>
        <w:ind w:right="361"/>
        <w:jc w:val="center"/>
      </w:pPr>
      <w:r>
        <w:t xml:space="preserve">4. Список использованной литературы </w:t>
      </w:r>
    </w:p>
    <w:p w:rsidR="00403622" w:rsidRDefault="005107FC">
      <w:pPr>
        <w:numPr>
          <w:ilvl w:val="0"/>
          <w:numId w:val="4"/>
        </w:numPr>
        <w:spacing w:after="4" w:line="278" w:lineRule="auto"/>
        <w:ind w:hanging="360"/>
        <w:jc w:val="left"/>
      </w:pPr>
      <w:r>
        <w:t xml:space="preserve">ОТ РОЖДЕНИЯ ДО ШКОЛЫ. Примерная общеобразовательная программа дошкольного образования / Под ред. Н. Е. </w:t>
      </w:r>
      <w:proofErr w:type="spellStart"/>
      <w:r>
        <w:t>Вераксы</w:t>
      </w:r>
      <w:proofErr w:type="spellEnd"/>
      <w:r>
        <w:t xml:space="preserve">, Т. С. Комаровой, М. А. Васильевой. — М.: МОЗАИКА-СИНТЕЗ, 2019. </w:t>
      </w:r>
    </w:p>
    <w:p w:rsidR="00403622" w:rsidRDefault="005107FC">
      <w:pPr>
        <w:numPr>
          <w:ilvl w:val="0"/>
          <w:numId w:val="4"/>
        </w:numPr>
        <w:ind w:hanging="360"/>
        <w:jc w:val="left"/>
      </w:pPr>
      <w:r>
        <w:t>Комарова Т.С. ИЗОБРАЗИТЕЛЬНАЯ ДЕЯТЕЛЬНОСТЬ В ДЕТСКОМ САДУ: Младшая гру</w:t>
      </w:r>
      <w:r w:rsidR="00F201E9">
        <w:t>ппа. – М.: МОЗАИКА- СИНТЕЗ, 2016</w:t>
      </w:r>
      <w:r>
        <w:t xml:space="preserve">. -112с.: </w:t>
      </w:r>
      <w:proofErr w:type="spellStart"/>
      <w:r>
        <w:t>цв</w:t>
      </w:r>
      <w:proofErr w:type="spellEnd"/>
      <w:r>
        <w:t xml:space="preserve">. вкл. </w:t>
      </w:r>
    </w:p>
    <w:p w:rsidR="00403622" w:rsidRDefault="005107FC">
      <w:pPr>
        <w:spacing w:after="0" w:line="259" w:lineRule="auto"/>
        <w:ind w:left="0" w:firstLine="0"/>
        <w:jc w:val="left"/>
      </w:pPr>
      <w:r>
        <w:rPr>
          <w:rFonts w:ascii="Calibri" w:eastAsia="Calibri" w:hAnsi="Calibri" w:cs="Calibri"/>
          <w:sz w:val="22"/>
        </w:rPr>
        <w:t xml:space="preserve"> </w:t>
      </w:r>
    </w:p>
    <w:sectPr w:rsidR="00403622">
      <w:pgSz w:w="11906" w:h="16838"/>
      <w:pgMar w:top="480" w:right="561"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56E"/>
    <w:multiLevelType w:val="hybridMultilevel"/>
    <w:tmpl w:val="960A9B8E"/>
    <w:lvl w:ilvl="0" w:tplc="08B43E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7E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AFE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8E9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8EB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201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0C1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8AF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008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F518A4"/>
    <w:multiLevelType w:val="hybridMultilevel"/>
    <w:tmpl w:val="FF3A0FA0"/>
    <w:lvl w:ilvl="0" w:tplc="D4AEA75E">
      <w:start w:val="1"/>
      <w:numFmt w:val="bullet"/>
      <w:lvlText w:val="-"/>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C69524">
      <w:start w:val="1"/>
      <w:numFmt w:val="bullet"/>
      <w:lvlText w:val="o"/>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15EBE7C">
      <w:start w:val="1"/>
      <w:numFmt w:val="bullet"/>
      <w:lvlText w:val="▪"/>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ECA4E56">
      <w:start w:val="1"/>
      <w:numFmt w:val="bullet"/>
      <w:lvlText w:val="•"/>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410CE14">
      <w:start w:val="1"/>
      <w:numFmt w:val="bullet"/>
      <w:lvlText w:val="o"/>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1868258">
      <w:start w:val="1"/>
      <w:numFmt w:val="bullet"/>
      <w:lvlText w:val="▪"/>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3201B2C">
      <w:start w:val="1"/>
      <w:numFmt w:val="bullet"/>
      <w:lvlText w:val="•"/>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60A1D6A">
      <w:start w:val="1"/>
      <w:numFmt w:val="bullet"/>
      <w:lvlText w:val="o"/>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18431D2">
      <w:start w:val="1"/>
      <w:numFmt w:val="bullet"/>
      <w:lvlText w:val="▪"/>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D835D5"/>
    <w:multiLevelType w:val="hybridMultilevel"/>
    <w:tmpl w:val="EACC1EE2"/>
    <w:lvl w:ilvl="0" w:tplc="4C4EA35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CEF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A6B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817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F0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239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C3C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870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0E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907EDA"/>
    <w:multiLevelType w:val="hybridMultilevel"/>
    <w:tmpl w:val="9BB2852C"/>
    <w:lvl w:ilvl="0" w:tplc="751E922C">
      <w:start w:val="1"/>
      <w:numFmt w:val="bullet"/>
      <w:lvlText w:val="-"/>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1EC0F02">
      <w:start w:val="1"/>
      <w:numFmt w:val="bullet"/>
      <w:lvlText w:val="o"/>
      <w:lvlJc w:val="left"/>
      <w:pPr>
        <w:ind w:left="21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DA2C794">
      <w:start w:val="1"/>
      <w:numFmt w:val="bullet"/>
      <w:lvlText w:val="▪"/>
      <w:lvlJc w:val="left"/>
      <w:pPr>
        <w:ind w:left="28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A428E30">
      <w:start w:val="1"/>
      <w:numFmt w:val="bullet"/>
      <w:lvlText w:val="•"/>
      <w:lvlJc w:val="left"/>
      <w:pPr>
        <w:ind w:left="35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CB4F6A2">
      <w:start w:val="1"/>
      <w:numFmt w:val="bullet"/>
      <w:lvlText w:val="o"/>
      <w:lvlJc w:val="left"/>
      <w:pPr>
        <w:ind w:left="43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E78FC9C">
      <w:start w:val="1"/>
      <w:numFmt w:val="bullet"/>
      <w:lvlText w:val="▪"/>
      <w:lvlJc w:val="left"/>
      <w:pPr>
        <w:ind w:left="50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2D65BE8">
      <w:start w:val="1"/>
      <w:numFmt w:val="bullet"/>
      <w:lvlText w:val="•"/>
      <w:lvlJc w:val="left"/>
      <w:pPr>
        <w:ind w:left="57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602FC68">
      <w:start w:val="1"/>
      <w:numFmt w:val="bullet"/>
      <w:lvlText w:val="o"/>
      <w:lvlJc w:val="left"/>
      <w:pPr>
        <w:ind w:left="64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E544EBC">
      <w:start w:val="1"/>
      <w:numFmt w:val="bullet"/>
      <w:lvlText w:val="▪"/>
      <w:lvlJc w:val="left"/>
      <w:pPr>
        <w:ind w:left="71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22"/>
    <w:rsid w:val="00107C26"/>
    <w:rsid w:val="00261ABA"/>
    <w:rsid w:val="003236E0"/>
    <w:rsid w:val="00403622"/>
    <w:rsid w:val="005107FC"/>
    <w:rsid w:val="008E0440"/>
    <w:rsid w:val="00A96F16"/>
    <w:rsid w:val="00E30FA6"/>
    <w:rsid w:val="00E31D2B"/>
    <w:rsid w:val="00F00052"/>
    <w:rsid w:val="00F201E9"/>
    <w:rsid w:val="00FE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8010C-F0CB-4526-B1AA-D7F4F2EA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62"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201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1E9"/>
    <w:rPr>
      <w:rFonts w:ascii="Segoe UI" w:eastAsia="Times New Roman" w:hAnsi="Segoe UI" w:cs="Segoe UI"/>
      <w:color w:val="000000"/>
      <w:sz w:val="18"/>
      <w:szCs w:val="18"/>
    </w:rPr>
  </w:style>
  <w:style w:type="paragraph" w:styleId="a5">
    <w:name w:val="No Spacing"/>
    <w:uiPriority w:val="1"/>
    <w:qFormat/>
    <w:rsid w:val="00A96F16"/>
    <w:pPr>
      <w:spacing w:after="0" w:line="240" w:lineRule="auto"/>
      <w:ind w:left="10"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37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22</cp:revision>
  <cp:lastPrinted>2024-08-27T10:54:00Z</cp:lastPrinted>
  <dcterms:created xsi:type="dcterms:W3CDTF">2020-03-07T08:39:00Z</dcterms:created>
  <dcterms:modified xsi:type="dcterms:W3CDTF">2024-09-16T13:42:00Z</dcterms:modified>
</cp:coreProperties>
</file>